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9A16" w14:textId="26EE94C2" w:rsidR="00992449" w:rsidRDefault="00F90FE1" w:rsidP="00992449">
      <w:pPr>
        <w:jc w:val="center"/>
        <w:rPr>
          <w:rFonts w:ascii="Times New Roman" w:hAnsi="Times New Roman" w:cs="Times New Roman"/>
          <w:b/>
          <w:bCs/>
          <w:sz w:val="24"/>
          <w:szCs w:val="24"/>
        </w:rPr>
      </w:pPr>
      <w:r w:rsidRPr="00F33111">
        <w:rPr>
          <w:rFonts w:ascii="Times New Roman" w:hAnsi="Times New Roman" w:cs="Times New Roman"/>
          <w:noProof/>
          <w:sz w:val="24"/>
          <w:szCs w:val="24"/>
          <w:lang w:eastAsia="fr-FR"/>
        </w:rPr>
        <w:drawing>
          <wp:anchor distT="36576" distB="36576" distL="36576" distR="36576" simplePos="0" relativeHeight="251790336" behindDoc="0" locked="0" layoutInCell="1" allowOverlap="1" wp14:anchorId="7EB02F48" wp14:editId="693431A9">
            <wp:simplePos x="0" y="0"/>
            <wp:positionH relativeFrom="margin">
              <wp:align>center</wp:align>
            </wp:positionH>
            <wp:positionV relativeFrom="paragraph">
              <wp:posOffset>-760730</wp:posOffset>
            </wp:positionV>
            <wp:extent cx="1727200" cy="1378585"/>
            <wp:effectExtent l="0" t="0" r="6350" b="0"/>
            <wp:wrapNone/>
            <wp:docPr id="59" name="Image 59" descr="Formato-1@4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o-1@4x-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200" cy="1378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47B0" w:rsidRPr="00F33111">
        <w:rPr>
          <w:rFonts w:ascii="Times New Roman" w:hAnsi="Times New Roman" w:cs="Times New Roman"/>
          <w:noProof/>
          <w:sz w:val="24"/>
          <w:szCs w:val="24"/>
          <w:lang w:eastAsia="fr-FR"/>
        </w:rPr>
        <w:drawing>
          <wp:anchor distT="36576" distB="36576" distL="36576" distR="36576" simplePos="0" relativeHeight="251610112" behindDoc="0" locked="0" layoutInCell="1" allowOverlap="1" wp14:anchorId="5A79426B" wp14:editId="7C5C194B">
            <wp:simplePos x="0" y="0"/>
            <wp:positionH relativeFrom="margin">
              <wp:align>left</wp:align>
            </wp:positionH>
            <wp:positionV relativeFrom="paragraph">
              <wp:posOffset>-614680</wp:posOffset>
            </wp:positionV>
            <wp:extent cx="945515" cy="1068070"/>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5515" cy="1068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B328B" w:rsidRPr="00DD46FA">
        <w:rPr>
          <w:rFonts w:ascii="Times New Roman" w:hAnsi="Times New Roman" w:cs="Times New Roman"/>
          <w:noProof/>
          <w:sz w:val="24"/>
          <w:szCs w:val="24"/>
          <w:lang w:eastAsia="fr-FR"/>
        </w:rPr>
        <w:drawing>
          <wp:anchor distT="36576" distB="36576" distL="36576" distR="36576" simplePos="0" relativeHeight="251700224" behindDoc="0" locked="0" layoutInCell="1" allowOverlap="1" wp14:anchorId="0B5D6114" wp14:editId="28E2A158">
            <wp:simplePos x="0" y="0"/>
            <wp:positionH relativeFrom="margin">
              <wp:align>right</wp:align>
            </wp:positionH>
            <wp:positionV relativeFrom="paragraph">
              <wp:posOffset>-635635</wp:posOffset>
            </wp:positionV>
            <wp:extent cx="953770" cy="1103630"/>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770" cy="1103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7D7C355" w14:textId="77777777" w:rsidR="00992449" w:rsidRDefault="00992449" w:rsidP="00992449">
      <w:pPr>
        <w:jc w:val="center"/>
        <w:rPr>
          <w:rFonts w:ascii="Times New Roman" w:hAnsi="Times New Roman" w:cs="Times New Roman"/>
          <w:b/>
          <w:bCs/>
          <w:sz w:val="24"/>
          <w:szCs w:val="24"/>
        </w:rPr>
      </w:pPr>
    </w:p>
    <w:p w14:paraId="728B0DFD" w14:textId="77777777" w:rsidR="009844F8" w:rsidRPr="00EB328B" w:rsidRDefault="009844F8" w:rsidP="00EB328B">
      <w:pPr>
        <w:spacing w:after="0"/>
        <w:jc w:val="center"/>
        <w:rPr>
          <w:rFonts w:ascii="Times New Roman" w:hAnsi="Times New Roman" w:cs="Times New Roman"/>
          <w:b/>
          <w:bCs/>
          <w:sz w:val="8"/>
          <w:szCs w:val="8"/>
        </w:rPr>
      </w:pPr>
    </w:p>
    <w:p w14:paraId="00C585FA" w14:textId="2B024C06" w:rsidR="009844F8" w:rsidRPr="00DA6DDB" w:rsidRDefault="009844F8" w:rsidP="009844F8">
      <w:pPr>
        <w:pStyle w:val="Citationintense"/>
        <w:framePr w:wrap="auto" w:vAnchor="margin" w:yAlign="inline"/>
        <w:pBdr>
          <w:bottom w:val="single" w:sz="4" w:space="0" w:color="4472C4" w:themeColor="accent1"/>
        </w:pBdr>
        <w:spacing w:before="0" w:line="360" w:lineRule="auto"/>
        <w:jc w:val="center"/>
        <w:rPr>
          <w:rFonts w:cstheme="minorHAnsi"/>
          <w:color w:val="004E9A"/>
          <w:lang w:eastAsia="es-ES"/>
        </w:rPr>
      </w:pPr>
      <w:r w:rsidRPr="00DA6DDB">
        <w:rPr>
          <w:rFonts w:ascii="Times New Roman" w:hAnsi="Times New Roman" w:cs="Times New Roman"/>
          <w:color w:val="004E9A"/>
          <w:szCs w:val="24"/>
        </w:rPr>
        <w:t>PROJET</w:t>
      </w:r>
      <w:r>
        <w:rPr>
          <w:rFonts w:ascii="Times New Roman" w:hAnsi="Times New Roman" w:cs="Times New Roman"/>
          <w:color w:val="004E9A"/>
          <w:szCs w:val="24"/>
        </w:rPr>
        <w:t xml:space="preserve"> : </w:t>
      </w:r>
      <w:r w:rsidRPr="00DA6DDB">
        <w:rPr>
          <w:rFonts w:ascii="Times New Roman" w:hAnsi="Times New Roman" w:cs="Times New Roman"/>
          <w:color w:val="004E9A"/>
          <w:szCs w:val="24"/>
        </w:rPr>
        <w:t>« </w:t>
      </w:r>
      <w:r w:rsidRPr="00DA6DDB">
        <w:rPr>
          <w:rFonts w:ascii="Times New Roman" w:eastAsia="Times New Roman" w:hAnsi="Times New Roman" w:cs="Times New Roman"/>
          <w:bCs/>
          <w:color w:val="004E9A"/>
          <w:szCs w:val="24"/>
        </w:rPr>
        <w:t>Renforcement de la résilience des populations vulnérables à l’insécurité alimentaire et aux aléas de changements climatiques par la promotion de l’agroécologie et des droits des femmes dans le terroir de Lérabé, Région de Saint Louis, Sénégal »</w:t>
      </w:r>
      <w:r>
        <w:rPr>
          <w:rFonts w:ascii="Times New Roman" w:eastAsia="Times New Roman" w:hAnsi="Times New Roman" w:cs="Times New Roman"/>
          <w:bCs/>
          <w:color w:val="004E9A"/>
          <w:szCs w:val="24"/>
        </w:rPr>
        <w:t>.</w:t>
      </w:r>
      <w:r w:rsidRPr="00830073">
        <w:rPr>
          <w:rFonts w:ascii="Times New Roman" w:hAnsi="Times New Roman" w:cs="Times New Roman"/>
          <w:bCs/>
          <w:sz w:val="26"/>
          <w:szCs w:val="26"/>
        </w:rPr>
        <w:t xml:space="preserve"> </w:t>
      </w:r>
      <w:r>
        <w:rPr>
          <w:rFonts w:ascii="Times New Roman" w:hAnsi="Times New Roman" w:cs="Times New Roman"/>
          <w:bCs/>
          <w:sz w:val="26"/>
          <w:szCs w:val="26"/>
        </w:rPr>
        <w:t xml:space="preserve">                                                                                AACID 0C030/2025</w:t>
      </w:r>
    </w:p>
    <w:p w14:paraId="3EFEA9E7" w14:textId="1EBF93FA" w:rsidR="00AE7EFE" w:rsidRDefault="00992449" w:rsidP="0033561C">
      <w:pPr>
        <w:spacing w:before="240" w:after="240" w:line="360" w:lineRule="auto"/>
        <w:jc w:val="center"/>
        <w:rPr>
          <w:rFonts w:ascii="Times New Roman" w:hAnsi="Times New Roman" w:cs="Times New Roman"/>
          <w:b/>
          <w:bCs/>
          <w:sz w:val="28"/>
          <w:szCs w:val="28"/>
        </w:rPr>
      </w:pPr>
      <w:r w:rsidRPr="00973F8E">
        <w:rPr>
          <w:rFonts w:ascii="Times New Roman" w:hAnsi="Times New Roman" w:cs="Times New Roman"/>
          <w:b/>
          <w:bCs/>
          <w:sz w:val="28"/>
          <w:szCs w:val="28"/>
        </w:rPr>
        <w:t>TERMES DE REFERENCE DE PRESTATION DE SERVICE</w:t>
      </w:r>
      <w:r w:rsidR="00484D27">
        <w:rPr>
          <w:rFonts w:ascii="Times New Roman" w:hAnsi="Times New Roman" w:cs="Times New Roman"/>
          <w:b/>
          <w:bCs/>
          <w:sz w:val="28"/>
          <w:szCs w:val="28"/>
        </w:rPr>
        <w:t>S</w:t>
      </w:r>
    </w:p>
    <w:p w14:paraId="2F84A206" w14:textId="5C7993FC" w:rsidR="00484D27" w:rsidRPr="0038132E" w:rsidRDefault="00484D27" w:rsidP="0033561C">
      <w:pPr>
        <w:spacing w:before="240" w:after="240" w:line="360" w:lineRule="auto"/>
        <w:jc w:val="center"/>
        <w:rPr>
          <w:rFonts w:ascii="Times New Roman" w:hAnsi="Times New Roman" w:cs="Times New Roman"/>
          <w:b/>
          <w:bCs/>
          <w:sz w:val="26"/>
          <w:szCs w:val="26"/>
        </w:rPr>
      </w:pPr>
      <w:r w:rsidRPr="0038132E">
        <w:rPr>
          <w:rFonts w:ascii="Times New Roman" w:hAnsi="Times New Roman" w:cs="Times New Roman"/>
          <w:b/>
          <w:bCs/>
          <w:sz w:val="26"/>
          <w:szCs w:val="26"/>
        </w:rPr>
        <w:t>« </w:t>
      </w:r>
      <w:r w:rsidR="001F6A07">
        <w:rPr>
          <w:rFonts w:ascii="Times New Roman" w:hAnsi="Times New Roman" w:cs="Times New Roman"/>
          <w:b/>
          <w:bCs/>
          <w:sz w:val="26"/>
          <w:szCs w:val="26"/>
        </w:rPr>
        <w:t>Installation des systèmes d’irrigations dans les</w:t>
      </w:r>
      <w:r w:rsidRPr="0038132E">
        <w:rPr>
          <w:rFonts w:ascii="Times New Roman" w:hAnsi="Times New Roman" w:cs="Times New Roman"/>
          <w:b/>
          <w:bCs/>
          <w:sz w:val="26"/>
          <w:szCs w:val="26"/>
        </w:rPr>
        <w:t xml:space="preserve"> périmètres maraîchers des GPF de Thiaglé, Kodiolel et Loumbone Daddi dans le diéri de la commune de Guédé village</w:t>
      </w:r>
      <w:r w:rsidR="0038132E" w:rsidRPr="0038132E">
        <w:rPr>
          <w:rFonts w:ascii="Times New Roman" w:hAnsi="Times New Roman" w:cs="Times New Roman"/>
          <w:b/>
          <w:bCs/>
          <w:sz w:val="26"/>
          <w:szCs w:val="26"/>
        </w:rPr>
        <w:t> ».</w:t>
      </w:r>
    </w:p>
    <w:p w14:paraId="5E505AFC" w14:textId="77777777" w:rsidR="0033561C" w:rsidRDefault="00992449" w:rsidP="0038132E">
      <w:pPr>
        <w:pStyle w:val="Paragraphedeliste"/>
        <w:numPr>
          <w:ilvl w:val="0"/>
          <w:numId w:val="1"/>
        </w:numPr>
        <w:spacing w:before="240" w:line="360" w:lineRule="auto"/>
        <w:rPr>
          <w:rFonts w:ascii="Times New Roman" w:hAnsi="Times New Roman" w:cs="Times New Roman"/>
          <w:b/>
          <w:bCs/>
          <w:sz w:val="24"/>
          <w:szCs w:val="24"/>
        </w:rPr>
      </w:pPr>
      <w:r w:rsidRPr="00992449">
        <w:rPr>
          <w:rFonts w:ascii="Times New Roman" w:hAnsi="Times New Roman" w:cs="Times New Roman"/>
          <w:b/>
          <w:bCs/>
          <w:sz w:val="24"/>
          <w:szCs w:val="24"/>
        </w:rPr>
        <w:t>CONTEXTE ET JUSTIFICATION</w:t>
      </w:r>
    </w:p>
    <w:p w14:paraId="485560C1" w14:textId="77777777" w:rsidR="00484D27" w:rsidRPr="00484D27" w:rsidRDefault="00484D27" w:rsidP="00AC0C48">
      <w:pPr>
        <w:spacing w:after="0" w:line="360" w:lineRule="auto"/>
        <w:jc w:val="both"/>
        <w:rPr>
          <w:rFonts w:ascii="Times New Roman" w:hAnsi="Times New Roman" w:cs="Times New Roman"/>
          <w:sz w:val="24"/>
          <w:szCs w:val="24"/>
          <w:lang w:val="fr-BE"/>
        </w:rPr>
      </w:pPr>
      <w:r w:rsidRPr="00484D27">
        <w:rPr>
          <w:rFonts w:ascii="Times New Roman" w:hAnsi="Times New Roman" w:cs="Times New Roman"/>
          <w:sz w:val="24"/>
          <w:szCs w:val="24"/>
        </w:rPr>
        <w:t xml:space="preserve">ENDA PRONAT, membre du réseau ENDA Tiers Monde, est une ONG sénégalaise créée en 1982, </w:t>
      </w:r>
      <w:r w:rsidRPr="00484D27">
        <w:rPr>
          <w:rFonts w:ascii="Times New Roman" w:hAnsi="Times New Roman" w:cs="Times New Roman"/>
          <w:sz w:val="24"/>
          <w:szCs w:val="24"/>
          <w:lang w:val="fr-BE"/>
        </w:rPr>
        <w:t xml:space="preserve">avec comme porte d’entrée les dangers liés à l’usage des produits agrochimiques sur la santé humaine, animale et environnementale. Aujourd’hui, l’entité évolue dans différentes zones écologiques du Sénégal avec plusieurs expérimentations de terrain </w:t>
      </w:r>
      <w:r w:rsidRPr="00484D27">
        <w:rPr>
          <w:rFonts w:ascii="Times New Roman" w:hAnsi="Times New Roman" w:cs="Times New Roman"/>
          <w:sz w:val="24"/>
          <w:szCs w:val="24"/>
        </w:rPr>
        <w:t>à travers une approche participative basée sur la recherche-action avec les communautés et de la recherche, soutenue par des partenaires institutionnels techniques et financiers, pour des systèmes alimentaires durables.</w:t>
      </w:r>
    </w:p>
    <w:p w14:paraId="0E6DA80E" w14:textId="77777777" w:rsidR="00484D27" w:rsidRPr="00484D27" w:rsidRDefault="00484D27" w:rsidP="00AC0C48">
      <w:pPr>
        <w:spacing w:after="0" w:line="360" w:lineRule="auto"/>
        <w:jc w:val="both"/>
        <w:rPr>
          <w:rFonts w:ascii="Times New Roman" w:hAnsi="Times New Roman" w:cs="Times New Roman"/>
          <w:sz w:val="24"/>
          <w:szCs w:val="24"/>
        </w:rPr>
      </w:pPr>
      <w:r w:rsidRPr="00484D27">
        <w:rPr>
          <w:rFonts w:ascii="Times New Roman" w:hAnsi="Times New Roman" w:cs="Times New Roman"/>
          <w:sz w:val="24"/>
          <w:szCs w:val="24"/>
        </w:rPr>
        <w:t>L’ONG Solidaridad Internacional Andalucia (SIA) est créée en 1996 à Séville en Espagne et présente au Sénégal depuis 2004. Son partenariat avec ENDA PRONAT a commencé depuis 2018 et se concentre sur la résilience des communautés, principalement dans les secteurs de l’environnement et la gouvernance des ressources, la sécurité alimentaire, l’accès à l’eau et l’autonomisation socio-économique des femmes.</w:t>
      </w:r>
    </w:p>
    <w:p w14:paraId="1FD4CFB2" w14:textId="77777777" w:rsidR="00484D27" w:rsidRPr="00655FC5" w:rsidRDefault="00484D27" w:rsidP="00484D27">
      <w:pPr>
        <w:pStyle w:val="Sansinterligne"/>
        <w:spacing w:after="240" w:line="360" w:lineRule="auto"/>
        <w:jc w:val="both"/>
        <w:rPr>
          <w:rFonts w:ascii="Times New Roman" w:hAnsi="Times New Roman" w:cs="Times New Roman"/>
          <w:sz w:val="24"/>
          <w:szCs w:val="24"/>
          <w:lang w:val="fr-FR"/>
        </w:rPr>
      </w:pPr>
      <w:r w:rsidRPr="00655FC5">
        <w:rPr>
          <w:rFonts w:ascii="Times New Roman" w:hAnsi="Times New Roman" w:cs="Times New Roman"/>
          <w:sz w:val="24"/>
          <w:szCs w:val="24"/>
          <w:lang w:val="fr-FR"/>
        </w:rPr>
        <w:t xml:space="preserve">Le </w:t>
      </w:r>
      <w:r>
        <w:rPr>
          <w:rFonts w:ascii="Times New Roman" w:hAnsi="Times New Roman" w:cs="Times New Roman"/>
          <w:sz w:val="24"/>
          <w:szCs w:val="24"/>
          <w:lang w:val="fr-FR"/>
        </w:rPr>
        <w:t>terroir</w:t>
      </w:r>
      <w:r w:rsidRPr="00655FC5">
        <w:rPr>
          <w:rFonts w:ascii="Times New Roman" w:hAnsi="Times New Roman" w:cs="Times New Roman"/>
          <w:sz w:val="24"/>
          <w:szCs w:val="24"/>
          <w:lang w:val="fr-FR"/>
        </w:rPr>
        <w:t xml:space="preserve"> de Lérabé se situe dans la commune de Guédé Village et comprend deux zones</w:t>
      </w:r>
      <w:r>
        <w:rPr>
          <w:rFonts w:ascii="Times New Roman" w:hAnsi="Times New Roman" w:cs="Times New Roman"/>
          <w:sz w:val="24"/>
          <w:szCs w:val="24"/>
          <w:lang w:val="fr-FR"/>
        </w:rPr>
        <w:t> </w:t>
      </w:r>
      <w:r w:rsidRPr="00655FC5">
        <w:rPr>
          <w:rFonts w:ascii="Times New Roman" w:hAnsi="Times New Roman" w:cs="Times New Roman"/>
          <w:sz w:val="24"/>
          <w:szCs w:val="24"/>
          <w:lang w:val="fr-FR"/>
        </w:rPr>
        <w:t>: Walo et Diéri. Les villages de Loumbo</w:t>
      </w:r>
      <w:r>
        <w:rPr>
          <w:rFonts w:ascii="Times New Roman" w:hAnsi="Times New Roman" w:cs="Times New Roman"/>
          <w:sz w:val="24"/>
          <w:szCs w:val="24"/>
          <w:lang w:val="fr-FR"/>
        </w:rPr>
        <w:t>ne</w:t>
      </w:r>
      <w:r w:rsidRPr="00655FC5">
        <w:rPr>
          <w:rFonts w:ascii="Times New Roman" w:hAnsi="Times New Roman" w:cs="Times New Roman"/>
          <w:sz w:val="24"/>
          <w:szCs w:val="24"/>
          <w:lang w:val="fr-FR"/>
        </w:rPr>
        <w:t xml:space="preserve"> Daddi, Kodiolel, Bétterlo, Binguel Séno et Thia</w:t>
      </w:r>
      <w:r>
        <w:rPr>
          <w:rFonts w:ascii="Times New Roman" w:hAnsi="Times New Roman" w:cs="Times New Roman"/>
          <w:sz w:val="24"/>
          <w:szCs w:val="24"/>
          <w:lang w:val="fr-FR"/>
        </w:rPr>
        <w:t>g</w:t>
      </w:r>
      <w:r w:rsidRPr="00655FC5">
        <w:rPr>
          <w:rFonts w:ascii="Times New Roman" w:hAnsi="Times New Roman" w:cs="Times New Roman"/>
          <w:sz w:val="24"/>
          <w:szCs w:val="24"/>
          <w:lang w:val="fr-FR"/>
        </w:rPr>
        <w:t>lé se trouvent dans la zone de Diéri. Le climat est tropical sahélien, avec deux saisons principales</w:t>
      </w:r>
      <w:r>
        <w:rPr>
          <w:rFonts w:ascii="Times New Roman" w:hAnsi="Times New Roman" w:cs="Times New Roman"/>
          <w:sz w:val="24"/>
          <w:szCs w:val="24"/>
          <w:lang w:val="fr-FR"/>
        </w:rPr>
        <w:t> </w:t>
      </w:r>
      <w:r w:rsidRPr="00655FC5">
        <w:rPr>
          <w:rFonts w:ascii="Times New Roman" w:hAnsi="Times New Roman" w:cs="Times New Roman"/>
          <w:sz w:val="24"/>
          <w:szCs w:val="24"/>
          <w:lang w:val="fr-FR"/>
        </w:rPr>
        <w:t>: l’une caractérisée par des vents chauds et secs et des températures élevées</w:t>
      </w:r>
      <w:r>
        <w:rPr>
          <w:rFonts w:ascii="Times New Roman" w:hAnsi="Times New Roman" w:cs="Times New Roman"/>
          <w:sz w:val="24"/>
          <w:szCs w:val="24"/>
          <w:lang w:val="fr-FR"/>
        </w:rPr>
        <w:t> </w:t>
      </w:r>
      <w:r w:rsidRPr="00655FC5">
        <w:rPr>
          <w:rFonts w:ascii="Times New Roman" w:hAnsi="Times New Roman" w:cs="Times New Roman"/>
          <w:sz w:val="24"/>
          <w:szCs w:val="24"/>
          <w:lang w:val="fr-FR"/>
        </w:rPr>
        <w:t>; l’autre par des précipitations faibles</w:t>
      </w:r>
      <w:r>
        <w:rPr>
          <w:rFonts w:ascii="Times New Roman" w:hAnsi="Times New Roman" w:cs="Times New Roman"/>
          <w:sz w:val="24"/>
          <w:szCs w:val="24"/>
          <w:lang w:val="fr-FR"/>
        </w:rPr>
        <w:t xml:space="preserve"> et</w:t>
      </w:r>
      <w:r w:rsidRPr="00655FC5">
        <w:rPr>
          <w:rFonts w:ascii="Times New Roman" w:hAnsi="Times New Roman" w:cs="Times New Roman"/>
          <w:sz w:val="24"/>
          <w:szCs w:val="24"/>
          <w:lang w:val="fr-FR"/>
        </w:rPr>
        <w:t xml:space="preserve"> irrégulières.</w:t>
      </w:r>
      <w:r>
        <w:rPr>
          <w:rFonts w:ascii="Times New Roman" w:hAnsi="Times New Roman" w:cs="Times New Roman"/>
          <w:sz w:val="24"/>
          <w:szCs w:val="24"/>
          <w:lang w:val="fr-FR"/>
        </w:rPr>
        <w:t xml:space="preserve"> </w:t>
      </w:r>
      <w:r w:rsidRPr="00655FC5">
        <w:rPr>
          <w:rFonts w:ascii="Times New Roman" w:hAnsi="Times New Roman" w:cs="Times New Roman"/>
          <w:sz w:val="24"/>
          <w:szCs w:val="24"/>
          <w:lang w:val="fr-FR"/>
        </w:rPr>
        <w:t>La zone de Diéri est confrontée à des conditions de vie difficiles du fait de son éloignement de tous les centres fournissant alimentation, eau, électricité</w:t>
      </w:r>
      <w:r>
        <w:rPr>
          <w:rFonts w:ascii="Times New Roman" w:hAnsi="Times New Roman" w:cs="Times New Roman"/>
          <w:sz w:val="24"/>
          <w:szCs w:val="24"/>
          <w:lang w:val="fr-FR"/>
        </w:rPr>
        <w:t xml:space="preserve"> et autres</w:t>
      </w:r>
      <w:r w:rsidRPr="00655FC5">
        <w:rPr>
          <w:rFonts w:ascii="Times New Roman" w:hAnsi="Times New Roman" w:cs="Times New Roman"/>
          <w:sz w:val="24"/>
          <w:szCs w:val="24"/>
          <w:lang w:val="fr-FR"/>
        </w:rPr>
        <w:t>. L</w:t>
      </w:r>
      <w:r>
        <w:rPr>
          <w:rFonts w:ascii="Times New Roman" w:hAnsi="Times New Roman" w:cs="Times New Roman"/>
          <w:sz w:val="24"/>
          <w:szCs w:val="24"/>
          <w:lang w:val="fr-FR"/>
        </w:rPr>
        <w:t>’</w:t>
      </w:r>
      <w:r w:rsidRPr="00655FC5">
        <w:rPr>
          <w:rFonts w:ascii="Times New Roman" w:hAnsi="Times New Roman" w:cs="Times New Roman"/>
          <w:sz w:val="24"/>
          <w:szCs w:val="24"/>
          <w:lang w:val="fr-FR"/>
        </w:rPr>
        <w:t>agriculture et l</w:t>
      </w:r>
      <w:r>
        <w:rPr>
          <w:rFonts w:ascii="Times New Roman" w:hAnsi="Times New Roman" w:cs="Times New Roman"/>
          <w:sz w:val="24"/>
          <w:szCs w:val="24"/>
          <w:lang w:val="fr-FR"/>
        </w:rPr>
        <w:t>’</w:t>
      </w:r>
      <w:r w:rsidRPr="00655FC5">
        <w:rPr>
          <w:rFonts w:ascii="Times New Roman" w:hAnsi="Times New Roman" w:cs="Times New Roman"/>
          <w:sz w:val="24"/>
          <w:szCs w:val="24"/>
          <w:lang w:val="fr-FR"/>
        </w:rPr>
        <w:t xml:space="preserve">élevage constituent les principales activités économiques, </w:t>
      </w:r>
      <w:r w:rsidRPr="00655FC5">
        <w:rPr>
          <w:rFonts w:ascii="Times New Roman" w:hAnsi="Times New Roman" w:cs="Times New Roman"/>
          <w:sz w:val="24"/>
          <w:szCs w:val="24"/>
          <w:lang w:val="fr-FR"/>
        </w:rPr>
        <w:lastRenderedPageBreak/>
        <w:t>employant près de 90% de la population. Cette population peine à accéder aux ressources de base telles que l</w:t>
      </w:r>
      <w:r>
        <w:rPr>
          <w:rFonts w:ascii="Times New Roman" w:hAnsi="Times New Roman" w:cs="Times New Roman"/>
          <w:sz w:val="24"/>
          <w:szCs w:val="24"/>
          <w:lang w:val="fr-FR"/>
        </w:rPr>
        <w:t>’</w:t>
      </w:r>
      <w:r w:rsidRPr="00655FC5">
        <w:rPr>
          <w:rFonts w:ascii="Times New Roman" w:hAnsi="Times New Roman" w:cs="Times New Roman"/>
          <w:sz w:val="24"/>
          <w:szCs w:val="24"/>
          <w:lang w:val="fr-FR"/>
        </w:rPr>
        <w:t>eau, car les sources d</w:t>
      </w:r>
      <w:r>
        <w:rPr>
          <w:rFonts w:ascii="Times New Roman" w:hAnsi="Times New Roman" w:cs="Times New Roman"/>
          <w:sz w:val="24"/>
          <w:szCs w:val="24"/>
          <w:lang w:val="fr-FR"/>
        </w:rPr>
        <w:t>’</w:t>
      </w:r>
      <w:r w:rsidRPr="00655FC5">
        <w:rPr>
          <w:rFonts w:ascii="Times New Roman" w:hAnsi="Times New Roman" w:cs="Times New Roman"/>
          <w:sz w:val="24"/>
          <w:szCs w:val="24"/>
          <w:lang w:val="fr-FR"/>
        </w:rPr>
        <w:t>eau sont rares et ne permettent pas de garantir un approvisionnement suffisant pour la population, le bétail et l</w:t>
      </w:r>
      <w:r>
        <w:rPr>
          <w:rFonts w:ascii="Times New Roman" w:hAnsi="Times New Roman" w:cs="Times New Roman"/>
          <w:sz w:val="24"/>
          <w:szCs w:val="24"/>
          <w:lang w:val="fr-FR"/>
        </w:rPr>
        <w:t>’</w:t>
      </w:r>
      <w:r w:rsidRPr="00655FC5">
        <w:rPr>
          <w:rFonts w:ascii="Times New Roman" w:hAnsi="Times New Roman" w:cs="Times New Roman"/>
          <w:sz w:val="24"/>
          <w:szCs w:val="24"/>
          <w:lang w:val="fr-FR"/>
        </w:rPr>
        <w:t>agriculture. Les femmes et les filles doivent parcourir plusieurs kilomètres pour aller chercher de l</w:t>
      </w:r>
      <w:r>
        <w:rPr>
          <w:rFonts w:ascii="Times New Roman" w:hAnsi="Times New Roman" w:cs="Times New Roman"/>
          <w:sz w:val="24"/>
          <w:szCs w:val="24"/>
          <w:lang w:val="fr-FR"/>
        </w:rPr>
        <w:t>’</w:t>
      </w:r>
      <w:r w:rsidRPr="00655FC5">
        <w:rPr>
          <w:rFonts w:ascii="Times New Roman" w:hAnsi="Times New Roman" w:cs="Times New Roman"/>
          <w:sz w:val="24"/>
          <w:szCs w:val="24"/>
          <w:lang w:val="fr-FR"/>
        </w:rPr>
        <w:t>eau, et pendant la saison sèche, le bétail doit également se déplacer vers différents points d</w:t>
      </w:r>
      <w:r>
        <w:rPr>
          <w:rFonts w:ascii="Times New Roman" w:hAnsi="Times New Roman" w:cs="Times New Roman"/>
          <w:sz w:val="24"/>
          <w:szCs w:val="24"/>
          <w:lang w:val="fr-FR"/>
        </w:rPr>
        <w:t>’</w:t>
      </w:r>
      <w:r w:rsidRPr="00655FC5">
        <w:rPr>
          <w:rFonts w:ascii="Times New Roman" w:hAnsi="Times New Roman" w:cs="Times New Roman"/>
          <w:sz w:val="24"/>
          <w:szCs w:val="24"/>
          <w:lang w:val="fr-FR"/>
        </w:rPr>
        <w:t>eau.</w:t>
      </w:r>
    </w:p>
    <w:p w14:paraId="1BE05527" w14:textId="77777777" w:rsidR="00484D27" w:rsidRPr="008636BC" w:rsidRDefault="00484D27" w:rsidP="00AC0C48">
      <w:pPr>
        <w:pBdr>
          <w:top w:val="nil"/>
          <w:left w:val="nil"/>
          <w:bottom w:val="nil"/>
          <w:right w:val="nil"/>
          <w:between w:val="nil"/>
        </w:pBdr>
        <w:spacing w:after="60" w:line="360" w:lineRule="auto"/>
        <w:jc w:val="both"/>
        <w:rPr>
          <w:rFonts w:ascii="Times New Roman" w:hAnsi="Times New Roman" w:cs="Times New Roman"/>
          <w:sz w:val="24"/>
          <w:szCs w:val="24"/>
        </w:rPr>
      </w:pPr>
      <w:r w:rsidRPr="00FA09CF">
        <w:rPr>
          <w:rFonts w:ascii="Times New Roman" w:hAnsi="Times New Roman" w:cs="Times New Roman"/>
          <w:sz w:val="24"/>
          <w:szCs w:val="24"/>
          <w:lang w:eastAsia="es-ES"/>
        </w:rPr>
        <w:t xml:space="preserve">C’est dans ce contexte que ENDA PRONAT en partenariat avec SIA, </w:t>
      </w:r>
      <w:r>
        <w:rPr>
          <w:rFonts w:ascii="Times New Roman" w:hAnsi="Times New Roman" w:cs="Times New Roman"/>
          <w:sz w:val="24"/>
          <w:szCs w:val="24"/>
          <w:lang w:eastAsia="es-ES"/>
        </w:rPr>
        <w:t>mettent</w:t>
      </w:r>
      <w:r w:rsidRPr="00FA09CF">
        <w:rPr>
          <w:rFonts w:ascii="Times New Roman" w:hAnsi="Times New Roman" w:cs="Times New Roman"/>
          <w:sz w:val="24"/>
          <w:szCs w:val="24"/>
          <w:lang w:eastAsia="es-ES"/>
        </w:rPr>
        <w:t xml:space="preserve"> en œuvre </w:t>
      </w:r>
      <w:r>
        <w:rPr>
          <w:rFonts w:ascii="Times New Roman" w:hAnsi="Times New Roman" w:cs="Times New Roman"/>
          <w:color w:val="000000"/>
          <w:sz w:val="24"/>
          <w:szCs w:val="24"/>
          <w:lang w:eastAsia="es-ES"/>
        </w:rPr>
        <w:t>l</w:t>
      </w:r>
      <w:r w:rsidRPr="00626D8E">
        <w:rPr>
          <w:rFonts w:ascii="Times New Roman" w:hAnsi="Times New Roman" w:cs="Times New Roman"/>
          <w:color w:val="000000"/>
          <w:sz w:val="24"/>
          <w:szCs w:val="24"/>
          <w:lang w:eastAsia="es-ES"/>
        </w:rPr>
        <w:t>e projet AACID</w:t>
      </w:r>
      <w:r>
        <w:rPr>
          <w:rFonts w:ascii="Times New Roman" w:hAnsi="Times New Roman" w:cs="Times New Roman"/>
          <w:color w:val="000000"/>
          <w:sz w:val="24"/>
          <w:szCs w:val="24"/>
          <w:lang w:eastAsia="es-ES"/>
        </w:rPr>
        <w:t xml:space="preserve"> 0C030/</w:t>
      </w:r>
      <w:r w:rsidRPr="00626D8E">
        <w:rPr>
          <w:rFonts w:ascii="Times New Roman" w:hAnsi="Times New Roman" w:cs="Times New Roman"/>
          <w:color w:val="000000"/>
          <w:sz w:val="24"/>
          <w:szCs w:val="24"/>
          <w:lang w:eastAsia="es-ES"/>
        </w:rPr>
        <w:t>2025</w:t>
      </w:r>
      <w:r>
        <w:rPr>
          <w:rFonts w:ascii="Times New Roman" w:hAnsi="Times New Roman" w:cs="Times New Roman"/>
          <w:color w:val="000000"/>
          <w:sz w:val="24"/>
          <w:szCs w:val="24"/>
          <w:lang w:eastAsia="es-ES"/>
        </w:rPr>
        <w:t xml:space="preserve"> </w:t>
      </w:r>
      <w:r w:rsidRPr="00FA09CF">
        <w:rPr>
          <w:rFonts w:ascii="Times New Roman" w:hAnsi="Times New Roman" w:cs="Times New Roman"/>
          <w:sz w:val="24"/>
          <w:szCs w:val="24"/>
          <w:lang w:eastAsia="es-ES"/>
        </w:rPr>
        <w:t>financ</w:t>
      </w:r>
      <w:r>
        <w:rPr>
          <w:rFonts w:ascii="Times New Roman" w:hAnsi="Times New Roman" w:cs="Times New Roman"/>
          <w:sz w:val="24"/>
          <w:szCs w:val="24"/>
          <w:lang w:eastAsia="es-ES"/>
        </w:rPr>
        <w:t>é</w:t>
      </w:r>
      <w:r w:rsidRPr="00FA09CF">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par </w:t>
      </w:r>
      <w:r w:rsidRPr="00FA09CF">
        <w:rPr>
          <w:rFonts w:asciiTheme="majorBidi" w:hAnsiTheme="majorBidi" w:cstheme="majorBidi"/>
          <w:spacing w:val="-1"/>
          <w:sz w:val="24"/>
          <w:szCs w:val="24"/>
        </w:rPr>
        <w:t>l’Agence Andalouse de Coopération Internationale pour le Développement</w:t>
      </w:r>
      <w:r>
        <w:rPr>
          <w:rFonts w:asciiTheme="majorBidi" w:hAnsiTheme="majorBidi" w:cstheme="majorBidi"/>
          <w:spacing w:val="-1"/>
          <w:sz w:val="24"/>
          <w:szCs w:val="24"/>
        </w:rPr>
        <w:t xml:space="preserve"> (AACID) lors de l’appel à projet de 2025</w:t>
      </w:r>
      <w:r w:rsidRPr="00FA09CF">
        <w:rPr>
          <w:rFonts w:ascii="Times New Roman" w:hAnsi="Times New Roman" w:cs="Times New Roman"/>
          <w:sz w:val="24"/>
          <w:szCs w:val="24"/>
          <w:lang w:eastAsia="es-ES"/>
        </w:rPr>
        <w:t>.</w:t>
      </w:r>
      <w:r w:rsidRPr="00626D8E">
        <w:rPr>
          <w:rFonts w:ascii="Times New Roman" w:hAnsi="Times New Roman" w:cs="Times New Roman"/>
          <w:color w:val="000000"/>
          <w:sz w:val="24"/>
          <w:szCs w:val="24"/>
          <w:lang w:eastAsia="es-ES"/>
        </w:rPr>
        <w:t xml:space="preserve"> Son objectif principal est de </w:t>
      </w:r>
      <w:r>
        <w:rPr>
          <w:rFonts w:ascii="Times New Roman" w:eastAsia="Times New Roman" w:hAnsi="Times New Roman" w:cs="Times New Roman"/>
          <w:sz w:val="24"/>
          <w:szCs w:val="24"/>
        </w:rPr>
        <w:t>c</w:t>
      </w:r>
      <w:r w:rsidRPr="00626D8E">
        <w:rPr>
          <w:rFonts w:ascii="Times New Roman" w:eastAsia="Times New Roman" w:hAnsi="Times New Roman" w:cs="Times New Roman"/>
          <w:sz w:val="24"/>
          <w:szCs w:val="24"/>
        </w:rPr>
        <w:t>ontribuer à garantir les droits à une alimentation adéquate et à l</w:t>
      </w:r>
      <w:r>
        <w:rPr>
          <w:rFonts w:ascii="Times New Roman" w:eastAsia="Times New Roman" w:hAnsi="Times New Roman" w:cs="Times New Roman"/>
          <w:sz w:val="24"/>
          <w:szCs w:val="24"/>
        </w:rPr>
        <w:t>’</w:t>
      </w:r>
      <w:r w:rsidRPr="00626D8E">
        <w:rPr>
          <w:rFonts w:ascii="Times New Roman" w:eastAsia="Times New Roman" w:hAnsi="Times New Roman" w:cs="Times New Roman"/>
          <w:sz w:val="24"/>
          <w:szCs w:val="24"/>
        </w:rPr>
        <w:t>accès à l</w:t>
      </w:r>
      <w:r>
        <w:rPr>
          <w:rFonts w:ascii="Times New Roman" w:eastAsia="Times New Roman" w:hAnsi="Times New Roman" w:cs="Times New Roman"/>
          <w:sz w:val="24"/>
          <w:szCs w:val="24"/>
        </w:rPr>
        <w:t>’</w:t>
      </w:r>
      <w:r w:rsidRPr="00626D8E">
        <w:rPr>
          <w:rFonts w:ascii="Times New Roman" w:eastAsia="Times New Roman" w:hAnsi="Times New Roman" w:cs="Times New Roman"/>
          <w:sz w:val="24"/>
          <w:szCs w:val="24"/>
        </w:rPr>
        <w:t>eau, tout en préservant les ressources naturelles, à travers la promotion de l’agroécologie et l</w:t>
      </w:r>
      <w:r>
        <w:rPr>
          <w:rFonts w:ascii="Times New Roman" w:eastAsia="Times New Roman" w:hAnsi="Times New Roman" w:cs="Times New Roman"/>
          <w:sz w:val="24"/>
          <w:szCs w:val="24"/>
        </w:rPr>
        <w:t>’</w:t>
      </w:r>
      <w:r w:rsidRPr="00626D8E">
        <w:rPr>
          <w:rFonts w:ascii="Times New Roman" w:eastAsia="Times New Roman" w:hAnsi="Times New Roman" w:cs="Times New Roman"/>
          <w:sz w:val="24"/>
          <w:szCs w:val="24"/>
        </w:rPr>
        <w:t>égalité de genre, dans le département de Podor</w:t>
      </w:r>
      <w:r>
        <w:rPr>
          <w:rFonts w:ascii="Times New Roman" w:eastAsia="Times New Roman" w:hAnsi="Times New Roman" w:cs="Times New Roman"/>
          <w:sz w:val="24"/>
          <w:szCs w:val="24"/>
        </w:rPr>
        <w:t> </w:t>
      </w:r>
      <w:r w:rsidRPr="00626D8E">
        <w:rPr>
          <w:rFonts w:ascii="Times New Roman" w:hAnsi="Times New Roman" w:cs="Times New Roman"/>
          <w:color w:val="000000"/>
          <w:sz w:val="24"/>
          <w:szCs w:val="24"/>
          <w:lang w:eastAsia="es-ES"/>
        </w:rPr>
        <w:t>; pour ce faire, il est fondamental d’a</w:t>
      </w:r>
      <w:r w:rsidRPr="00626D8E">
        <w:rPr>
          <w:rFonts w:ascii="Times New Roman" w:eastAsia="Times New Roman" w:hAnsi="Times New Roman" w:cs="Times New Roman"/>
          <w:sz w:val="24"/>
          <w:szCs w:val="24"/>
        </w:rPr>
        <w:t>méliorer l</w:t>
      </w:r>
      <w:r>
        <w:rPr>
          <w:rFonts w:ascii="Times New Roman" w:eastAsia="Times New Roman" w:hAnsi="Times New Roman" w:cs="Times New Roman"/>
          <w:sz w:val="24"/>
          <w:szCs w:val="24"/>
        </w:rPr>
        <w:t>’</w:t>
      </w:r>
      <w:r w:rsidRPr="00626D8E">
        <w:rPr>
          <w:rFonts w:ascii="Times New Roman" w:eastAsia="Times New Roman" w:hAnsi="Times New Roman" w:cs="Times New Roman"/>
          <w:sz w:val="24"/>
          <w:szCs w:val="24"/>
        </w:rPr>
        <w:t>accès des populations du terroir de Lérabé à l</w:t>
      </w:r>
      <w:r>
        <w:rPr>
          <w:rFonts w:ascii="Times New Roman" w:eastAsia="Times New Roman" w:hAnsi="Times New Roman" w:cs="Times New Roman"/>
          <w:sz w:val="24"/>
          <w:szCs w:val="24"/>
        </w:rPr>
        <w:t>’</w:t>
      </w:r>
      <w:r w:rsidRPr="00626D8E">
        <w:rPr>
          <w:rFonts w:ascii="Times New Roman" w:eastAsia="Times New Roman" w:hAnsi="Times New Roman" w:cs="Times New Roman"/>
          <w:sz w:val="24"/>
          <w:szCs w:val="24"/>
        </w:rPr>
        <w:t>eau potable, à l</w:t>
      </w:r>
      <w:r>
        <w:rPr>
          <w:rFonts w:ascii="Times New Roman" w:eastAsia="Times New Roman" w:hAnsi="Times New Roman" w:cs="Times New Roman"/>
          <w:sz w:val="24"/>
          <w:szCs w:val="24"/>
        </w:rPr>
        <w:t>’</w:t>
      </w:r>
      <w:r w:rsidRPr="00626D8E">
        <w:rPr>
          <w:rFonts w:ascii="Times New Roman" w:eastAsia="Times New Roman" w:hAnsi="Times New Roman" w:cs="Times New Roman"/>
          <w:sz w:val="24"/>
          <w:szCs w:val="24"/>
        </w:rPr>
        <w:t>alimentation saine et durable tout en garantissant l</w:t>
      </w:r>
      <w:r>
        <w:rPr>
          <w:rFonts w:ascii="Times New Roman" w:eastAsia="Times New Roman" w:hAnsi="Times New Roman" w:cs="Times New Roman"/>
          <w:sz w:val="24"/>
          <w:szCs w:val="24"/>
        </w:rPr>
        <w:t>’</w:t>
      </w:r>
      <w:r w:rsidRPr="00626D8E">
        <w:rPr>
          <w:rFonts w:ascii="Times New Roman" w:eastAsia="Times New Roman" w:hAnsi="Times New Roman" w:cs="Times New Roman"/>
          <w:sz w:val="24"/>
          <w:szCs w:val="24"/>
        </w:rPr>
        <w:t>approvisionnement en eau pour le bétail et en préservant les ressources naturelles grâce</w:t>
      </w:r>
      <w:r>
        <w:rPr>
          <w:rFonts w:ascii="Times New Roman" w:eastAsia="Times New Roman" w:hAnsi="Times New Roman" w:cs="Times New Roman"/>
          <w:sz w:val="24"/>
          <w:szCs w:val="24"/>
        </w:rPr>
        <w:t xml:space="preserve"> à</w:t>
      </w:r>
      <w:r w:rsidRPr="00626D8E">
        <w:rPr>
          <w:rFonts w:ascii="Times New Roman" w:eastAsia="Times New Roman" w:hAnsi="Times New Roman" w:cs="Times New Roman"/>
          <w:sz w:val="24"/>
          <w:szCs w:val="24"/>
        </w:rPr>
        <w:t xml:space="preserve"> l’approche genre</w:t>
      </w:r>
      <w:sdt>
        <w:sdtPr>
          <w:rPr>
            <w:sz w:val="24"/>
            <w:szCs w:val="24"/>
          </w:rPr>
          <w:tag w:val="goog_rdk_12"/>
          <w:id w:val="-918404991"/>
        </w:sdtPr>
        <w:sdtContent/>
      </w:sdt>
      <w:r>
        <w:rPr>
          <w:sz w:val="24"/>
          <w:szCs w:val="24"/>
        </w:rPr>
        <w:t xml:space="preserve">. </w:t>
      </w:r>
    </w:p>
    <w:p w14:paraId="082F7437" w14:textId="77777777" w:rsidR="00484D27" w:rsidRDefault="00484D27" w:rsidP="00484D27">
      <w:pPr>
        <w:pBdr>
          <w:top w:val="nil"/>
          <w:left w:val="nil"/>
          <w:bottom w:val="nil"/>
          <w:right w:val="nil"/>
          <w:between w:val="nil"/>
        </w:pBdr>
        <w:spacing w:before="60" w:after="60" w:line="360" w:lineRule="auto"/>
        <w:jc w:val="both"/>
        <w:rPr>
          <w:rFonts w:ascii="Times New Roman" w:hAnsi="Times New Roman" w:cs="Times New Roman"/>
          <w:sz w:val="24"/>
          <w:szCs w:val="24"/>
        </w:rPr>
      </w:pPr>
      <w:r w:rsidRPr="00801BD5">
        <w:rPr>
          <w:rFonts w:ascii="Times New Roman" w:hAnsi="Times New Roman" w:cs="Times New Roman"/>
          <w:sz w:val="24"/>
          <w:szCs w:val="24"/>
        </w:rPr>
        <w:t>Les activités prévues dans ce projet visent à obtenir des résultats concrets et mesurables. Parmi celles-ci, l'adduction d'eau potable permettra d'améliorer l'accès à l'eau pour les communautés, augmentant la qualité de vie. Les aménagements et installations de systèmes d'irrigation dans les périmètres agricoles sont conçus pour accroître la productivité des cultures, garantissant une sécurité alimentaire renforcée. Par ailleurs, l'éducation environnementale sensibilisera les populations aux enjeux écologiques, favorisant des pratiques durables. Le renforcement des capacités en agroécologie, ainsi qu'en gestion administrative, organisationnelle et financière, visera à doter les acteurs locaux des compétences nécessaires pour une gestion efficace et durable de leurs ressources. Enfin, les campagnes de sensibilisation sur la nutrition et le genre contribueront à promouvoir des comportements sains et l'égalité des sexes, améliorant ainsi le bien-être communautaire et la cohésion sociale.</w:t>
      </w:r>
    </w:p>
    <w:p w14:paraId="0B880FDE" w14:textId="11D0754F" w:rsidR="00C971E3" w:rsidRDefault="00866CCF" w:rsidP="00C971E3">
      <w:pPr>
        <w:spacing w:after="240" w:line="360" w:lineRule="auto"/>
        <w:jc w:val="both"/>
        <w:rPr>
          <w:rFonts w:ascii="Times New Roman" w:hAnsi="Times New Roman" w:cs="Times New Roman"/>
          <w:sz w:val="24"/>
          <w:szCs w:val="24"/>
        </w:rPr>
      </w:pPr>
      <w:r w:rsidRPr="00236D41">
        <w:rPr>
          <w:rFonts w:ascii="Times New Roman" w:hAnsi="Times New Roman" w:cs="Times New Roman"/>
          <w:color w:val="000000"/>
          <w:sz w:val="24"/>
          <w:szCs w:val="24"/>
          <w:lang w:eastAsia="es-ES"/>
        </w:rPr>
        <w:t>L</w:t>
      </w:r>
      <w:r>
        <w:rPr>
          <w:rFonts w:ascii="Times New Roman" w:hAnsi="Times New Roman" w:cs="Times New Roman"/>
          <w:color w:val="000000"/>
          <w:sz w:val="24"/>
          <w:szCs w:val="24"/>
          <w:lang w:eastAsia="es-ES"/>
        </w:rPr>
        <w:t>’objectif de cet appel à candidature est</w:t>
      </w:r>
      <w:r w:rsidRPr="00236D41">
        <w:rPr>
          <w:rFonts w:ascii="Times New Roman" w:hAnsi="Times New Roman" w:cs="Times New Roman"/>
          <w:color w:val="000000"/>
          <w:sz w:val="24"/>
          <w:szCs w:val="24"/>
          <w:lang w:eastAsia="es-ES"/>
        </w:rPr>
        <w:t xml:space="preserve"> </w:t>
      </w:r>
      <w:r>
        <w:rPr>
          <w:rFonts w:ascii="Times New Roman" w:hAnsi="Times New Roman" w:cs="Times New Roman"/>
          <w:sz w:val="24"/>
          <w:szCs w:val="24"/>
        </w:rPr>
        <w:t>d</w:t>
      </w:r>
      <w:r w:rsidRPr="00CC5FB9">
        <w:rPr>
          <w:rFonts w:ascii="Times New Roman" w:hAnsi="Times New Roman" w:cs="Times New Roman"/>
          <w:sz w:val="24"/>
          <w:szCs w:val="24"/>
        </w:rPr>
        <w:t>’install</w:t>
      </w:r>
      <w:r>
        <w:rPr>
          <w:rFonts w:ascii="Times New Roman" w:hAnsi="Times New Roman" w:cs="Times New Roman"/>
          <w:sz w:val="24"/>
          <w:szCs w:val="24"/>
        </w:rPr>
        <w:t>er</w:t>
      </w:r>
      <w:r w:rsidR="00712A54">
        <w:rPr>
          <w:rFonts w:ascii="Times New Roman" w:hAnsi="Times New Roman" w:cs="Times New Roman"/>
          <w:sz w:val="24"/>
          <w:szCs w:val="24"/>
        </w:rPr>
        <w:t xml:space="preserve"> de système exhaure solaire et</w:t>
      </w:r>
      <w:r>
        <w:rPr>
          <w:rFonts w:ascii="Times New Roman" w:hAnsi="Times New Roman" w:cs="Times New Roman"/>
          <w:sz w:val="24"/>
          <w:szCs w:val="24"/>
        </w:rPr>
        <w:t xml:space="preserve"> des </w:t>
      </w:r>
      <w:r w:rsidR="001F6A07">
        <w:rPr>
          <w:rFonts w:ascii="Times New Roman" w:hAnsi="Times New Roman" w:cs="Times New Roman"/>
          <w:sz w:val="24"/>
          <w:szCs w:val="24"/>
        </w:rPr>
        <w:t xml:space="preserve">systèmes d’irrigation adaptés dans les </w:t>
      </w:r>
      <w:r w:rsidR="001F6A07" w:rsidRPr="00CC5FB9">
        <w:rPr>
          <w:rFonts w:ascii="Times New Roman" w:hAnsi="Times New Roman" w:cs="Times New Roman"/>
          <w:sz w:val="24"/>
          <w:szCs w:val="24"/>
        </w:rPr>
        <w:t>périmètres</w:t>
      </w:r>
      <w:r>
        <w:rPr>
          <w:rFonts w:ascii="Times New Roman" w:hAnsi="Times New Roman" w:cs="Times New Roman"/>
          <w:sz w:val="24"/>
          <w:szCs w:val="24"/>
        </w:rPr>
        <w:t xml:space="preserve"> </w:t>
      </w:r>
      <w:r w:rsidR="00E6233C">
        <w:rPr>
          <w:rFonts w:ascii="Times New Roman" w:hAnsi="Times New Roman" w:cs="Times New Roman"/>
          <w:sz w:val="24"/>
          <w:szCs w:val="24"/>
        </w:rPr>
        <w:t>maraîchers</w:t>
      </w:r>
      <w:r>
        <w:rPr>
          <w:rFonts w:ascii="Times New Roman" w:hAnsi="Times New Roman" w:cs="Times New Roman"/>
          <w:sz w:val="24"/>
          <w:szCs w:val="24"/>
        </w:rPr>
        <w:t xml:space="preserve"> des GPFs de Thiaglé, Kodiolel et Loumbone Daddi pour </w:t>
      </w:r>
      <w:r w:rsidR="0022290C" w:rsidRPr="00A01337">
        <w:rPr>
          <w:rFonts w:ascii="Times New Roman" w:hAnsi="Times New Roman" w:cs="Times New Roman"/>
          <w:sz w:val="24"/>
          <w:szCs w:val="24"/>
        </w:rPr>
        <w:t>renforce</w:t>
      </w:r>
      <w:r>
        <w:rPr>
          <w:rFonts w:ascii="Times New Roman" w:hAnsi="Times New Roman" w:cs="Times New Roman"/>
          <w:sz w:val="24"/>
          <w:szCs w:val="24"/>
        </w:rPr>
        <w:t xml:space="preserve">r </w:t>
      </w:r>
      <w:r w:rsidR="0022290C" w:rsidRPr="00A01337">
        <w:rPr>
          <w:rFonts w:ascii="Times New Roman" w:hAnsi="Times New Roman" w:cs="Times New Roman"/>
          <w:sz w:val="24"/>
          <w:szCs w:val="24"/>
        </w:rPr>
        <w:t>la sécurité alimentaire et nutritionnelle</w:t>
      </w:r>
      <w:r w:rsidR="00A01337" w:rsidRPr="00A01337">
        <w:rPr>
          <w:rFonts w:ascii="Times New Roman" w:hAnsi="Times New Roman" w:cs="Times New Roman"/>
          <w:sz w:val="24"/>
          <w:szCs w:val="24"/>
        </w:rPr>
        <w:t xml:space="preserve"> </w:t>
      </w:r>
      <w:r w:rsidR="00B96EDA">
        <w:rPr>
          <w:rFonts w:ascii="Times New Roman" w:hAnsi="Times New Roman" w:cs="Times New Roman"/>
          <w:sz w:val="24"/>
          <w:szCs w:val="24"/>
        </w:rPr>
        <w:t>d</w:t>
      </w:r>
      <w:r w:rsidR="00392608">
        <w:rPr>
          <w:rFonts w:ascii="Times New Roman" w:hAnsi="Times New Roman" w:cs="Times New Roman"/>
          <w:sz w:val="24"/>
          <w:szCs w:val="24"/>
        </w:rPr>
        <w:t xml:space="preserve">e la population des </w:t>
      </w:r>
      <w:r w:rsidR="00B96EDA">
        <w:rPr>
          <w:rFonts w:ascii="Times New Roman" w:hAnsi="Times New Roman" w:cs="Times New Roman"/>
          <w:sz w:val="24"/>
          <w:szCs w:val="24"/>
        </w:rPr>
        <w:t>3</w:t>
      </w:r>
      <w:r w:rsidR="006346D7">
        <w:rPr>
          <w:rFonts w:ascii="Times New Roman" w:hAnsi="Times New Roman" w:cs="Times New Roman"/>
          <w:sz w:val="24"/>
          <w:szCs w:val="24"/>
        </w:rPr>
        <w:t xml:space="preserve"> </w:t>
      </w:r>
      <w:r w:rsidR="00392608">
        <w:rPr>
          <w:rFonts w:ascii="Times New Roman" w:hAnsi="Times New Roman" w:cs="Times New Roman"/>
          <w:sz w:val="24"/>
          <w:szCs w:val="24"/>
        </w:rPr>
        <w:t>villages</w:t>
      </w:r>
      <w:r w:rsidR="00B96EDA">
        <w:rPr>
          <w:rFonts w:ascii="Times New Roman" w:hAnsi="Times New Roman" w:cs="Times New Roman"/>
          <w:sz w:val="24"/>
          <w:szCs w:val="24"/>
        </w:rPr>
        <w:t xml:space="preserve"> </w:t>
      </w:r>
      <w:r w:rsidR="00A01337" w:rsidRPr="00A01337">
        <w:rPr>
          <w:rFonts w:ascii="Times New Roman" w:hAnsi="Times New Roman" w:cs="Times New Roman"/>
          <w:sz w:val="24"/>
          <w:szCs w:val="24"/>
        </w:rPr>
        <w:t>à travers la promotion de l’agroécologie</w:t>
      </w:r>
      <w:r w:rsidR="0022290C" w:rsidRPr="00A01337">
        <w:rPr>
          <w:rFonts w:ascii="Times New Roman" w:hAnsi="Times New Roman" w:cs="Times New Roman"/>
          <w:sz w:val="24"/>
          <w:szCs w:val="24"/>
        </w:rPr>
        <w:t xml:space="preserve">. </w:t>
      </w:r>
    </w:p>
    <w:p w14:paraId="61AE54F2" w14:textId="77777777" w:rsidR="001F6A07" w:rsidRDefault="001F6A07" w:rsidP="00C971E3">
      <w:pPr>
        <w:spacing w:after="240" w:line="360" w:lineRule="auto"/>
        <w:jc w:val="both"/>
        <w:rPr>
          <w:rFonts w:ascii="Times New Roman" w:hAnsi="Times New Roman" w:cs="Times New Roman"/>
          <w:sz w:val="24"/>
          <w:szCs w:val="24"/>
        </w:rPr>
      </w:pPr>
    </w:p>
    <w:p w14:paraId="5D2401E1" w14:textId="77777777" w:rsidR="001F6A07" w:rsidRPr="00AC0C48" w:rsidRDefault="001F6A07" w:rsidP="00C971E3">
      <w:pPr>
        <w:spacing w:after="240" w:line="360" w:lineRule="auto"/>
        <w:jc w:val="both"/>
        <w:rPr>
          <w:rFonts w:ascii="Times New Roman" w:hAnsi="Times New Roman" w:cs="Times New Roman"/>
          <w:sz w:val="24"/>
          <w:szCs w:val="24"/>
        </w:rPr>
      </w:pPr>
    </w:p>
    <w:p w14:paraId="73F92861" w14:textId="77777777" w:rsidR="00C971E3" w:rsidRDefault="00AD0524" w:rsidP="002A506A">
      <w:pPr>
        <w:pStyle w:val="Paragraphedeliste"/>
        <w:numPr>
          <w:ilvl w:val="0"/>
          <w:numId w:val="1"/>
        </w:num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DESCRIPTION DES TRAVAUX</w:t>
      </w:r>
    </w:p>
    <w:p w14:paraId="3A8CDD9C" w14:textId="42C14D95" w:rsidR="0080236F" w:rsidRPr="00C971E3" w:rsidRDefault="00D25D3A" w:rsidP="00C971E3">
      <w:pPr>
        <w:spacing w:after="0" w:line="360" w:lineRule="auto"/>
        <w:jc w:val="both"/>
        <w:rPr>
          <w:rFonts w:ascii="Times New Roman" w:hAnsi="Times New Roman" w:cs="Times New Roman"/>
          <w:b/>
          <w:bCs/>
          <w:sz w:val="24"/>
          <w:szCs w:val="24"/>
        </w:rPr>
      </w:pPr>
      <w:r w:rsidRPr="00C971E3">
        <w:rPr>
          <w:rFonts w:ascii="Times New Roman" w:hAnsi="Times New Roman" w:cs="Times New Roman"/>
          <w:sz w:val="24"/>
          <w:szCs w:val="24"/>
        </w:rPr>
        <w:t xml:space="preserve">Les travaux </w:t>
      </w:r>
      <w:r w:rsidR="00866CCF" w:rsidRPr="00C971E3">
        <w:rPr>
          <w:rFonts w:ascii="Times New Roman" w:hAnsi="Times New Roman" w:cs="Times New Roman"/>
          <w:sz w:val="24"/>
          <w:szCs w:val="24"/>
        </w:rPr>
        <w:t xml:space="preserve">consistent à la fourniture et l’installation </w:t>
      </w:r>
      <w:r w:rsidR="009519A5">
        <w:rPr>
          <w:rFonts w:ascii="Times New Roman" w:hAnsi="Times New Roman" w:cs="Times New Roman"/>
          <w:sz w:val="24"/>
          <w:szCs w:val="24"/>
        </w:rPr>
        <w:t xml:space="preserve">de système </w:t>
      </w:r>
      <w:r w:rsidR="003C53D5">
        <w:rPr>
          <w:rFonts w:ascii="Times New Roman" w:hAnsi="Times New Roman" w:cs="Times New Roman"/>
          <w:sz w:val="24"/>
          <w:szCs w:val="24"/>
        </w:rPr>
        <w:t xml:space="preserve">exhaure solaire du périmètre de Thiaglé et </w:t>
      </w:r>
      <w:r w:rsidR="00866CCF" w:rsidRPr="00C971E3">
        <w:rPr>
          <w:rFonts w:ascii="Times New Roman" w:hAnsi="Times New Roman" w:cs="Times New Roman"/>
          <w:sz w:val="24"/>
          <w:szCs w:val="24"/>
        </w:rPr>
        <w:t xml:space="preserve">des </w:t>
      </w:r>
      <w:r w:rsidR="008F2B98">
        <w:rPr>
          <w:rFonts w:ascii="Times New Roman" w:hAnsi="Times New Roman" w:cs="Times New Roman"/>
          <w:sz w:val="24"/>
          <w:szCs w:val="24"/>
        </w:rPr>
        <w:t>systèmes d’irrigations</w:t>
      </w:r>
      <w:r w:rsidR="00F34E78" w:rsidRPr="00C971E3">
        <w:rPr>
          <w:rFonts w:ascii="Times New Roman" w:hAnsi="Times New Roman" w:cs="Times New Roman"/>
          <w:sz w:val="24"/>
          <w:szCs w:val="24"/>
        </w:rPr>
        <w:t xml:space="preserve"> pour les</w:t>
      </w:r>
      <w:r w:rsidRPr="00C971E3">
        <w:rPr>
          <w:rFonts w:ascii="Times New Roman" w:hAnsi="Times New Roman" w:cs="Times New Roman"/>
          <w:sz w:val="24"/>
          <w:szCs w:val="24"/>
        </w:rPr>
        <w:t xml:space="preserve"> périmètres</w:t>
      </w:r>
      <w:r w:rsidR="000548F5" w:rsidRPr="00C971E3">
        <w:rPr>
          <w:rFonts w:ascii="Times New Roman" w:hAnsi="Times New Roman" w:cs="Times New Roman"/>
          <w:sz w:val="24"/>
          <w:szCs w:val="24"/>
        </w:rPr>
        <w:t xml:space="preserve"> maraîchers des GPF</w:t>
      </w:r>
      <w:r w:rsidR="00F34E78" w:rsidRPr="00C971E3">
        <w:rPr>
          <w:rFonts w:ascii="Times New Roman" w:hAnsi="Times New Roman" w:cs="Times New Roman"/>
          <w:sz w:val="24"/>
          <w:szCs w:val="24"/>
        </w:rPr>
        <w:t xml:space="preserve"> </w:t>
      </w:r>
      <w:r w:rsidRPr="00C971E3">
        <w:rPr>
          <w:rFonts w:ascii="Times New Roman" w:hAnsi="Times New Roman" w:cs="Times New Roman"/>
          <w:sz w:val="24"/>
          <w:szCs w:val="24"/>
        </w:rPr>
        <w:t xml:space="preserve">de </w:t>
      </w:r>
      <w:r w:rsidR="00FF1C1D" w:rsidRPr="00C971E3">
        <w:rPr>
          <w:rFonts w:ascii="Times New Roman" w:hAnsi="Times New Roman" w:cs="Times New Roman"/>
          <w:sz w:val="24"/>
          <w:szCs w:val="24"/>
        </w:rPr>
        <w:t>Thiaglé (1 ha</w:t>
      </w:r>
      <w:r w:rsidR="008F2B98">
        <w:rPr>
          <w:rFonts w:ascii="Times New Roman" w:hAnsi="Times New Roman" w:cs="Times New Roman"/>
          <w:sz w:val="24"/>
          <w:szCs w:val="24"/>
        </w:rPr>
        <w:t>)</w:t>
      </w:r>
      <w:r w:rsidR="00FF1C1D" w:rsidRPr="00C971E3">
        <w:rPr>
          <w:rFonts w:ascii="Times New Roman" w:hAnsi="Times New Roman" w:cs="Times New Roman"/>
          <w:sz w:val="24"/>
          <w:szCs w:val="24"/>
        </w:rPr>
        <w:t xml:space="preserve">, </w:t>
      </w:r>
      <w:r w:rsidR="00F34E78" w:rsidRPr="00C971E3">
        <w:rPr>
          <w:rFonts w:ascii="Times New Roman" w:hAnsi="Times New Roman" w:cs="Times New Roman"/>
          <w:sz w:val="24"/>
          <w:szCs w:val="24"/>
        </w:rPr>
        <w:t>Kodiolel</w:t>
      </w:r>
      <w:r w:rsidRPr="00C971E3">
        <w:rPr>
          <w:rFonts w:ascii="Times New Roman" w:hAnsi="Times New Roman" w:cs="Times New Roman"/>
          <w:sz w:val="24"/>
          <w:szCs w:val="24"/>
        </w:rPr>
        <w:t xml:space="preserve"> (</w:t>
      </w:r>
      <w:r w:rsidR="00F34E78" w:rsidRPr="00C971E3">
        <w:rPr>
          <w:rFonts w:ascii="Times New Roman" w:hAnsi="Times New Roman" w:cs="Times New Roman"/>
          <w:sz w:val="24"/>
          <w:szCs w:val="24"/>
        </w:rPr>
        <w:t>0,5</w:t>
      </w:r>
      <w:r w:rsidRPr="00C971E3">
        <w:rPr>
          <w:rFonts w:ascii="Times New Roman" w:hAnsi="Times New Roman" w:cs="Times New Roman"/>
          <w:sz w:val="24"/>
          <w:szCs w:val="24"/>
        </w:rPr>
        <w:t xml:space="preserve"> ha)</w:t>
      </w:r>
      <w:r w:rsidR="00FF1C1D" w:rsidRPr="00C971E3">
        <w:rPr>
          <w:rFonts w:ascii="Times New Roman" w:hAnsi="Times New Roman" w:cs="Times New Roman"/>
          <w:sz w:val="24"/>
          <w:szCs w:val="24"/>
        </w:rPr>
        <w:t xml:space="preserve"> et de</w:t>
      </w:r>
      <w:r w:rsidR="00F34E78" w:rsidRPr="00C971E3">
        <w:rPr>
          <w:rFonts w:ascii="Times New Roman" w:hAnsi="Times New Roman" w:cs="Times New Roman"/>
          <w:sz w:val="24"/>
          <w:szCs w:val="24"/>
        </w:rPr>
        <w:t xml:space="preserve"> Loumbone Daddi</w:t>
      </w:r>
      <w:r w:rsidRPr="00C971E3">
        <w:rPr>
          <w:rFonts w:ascii="Times New Roman" w:hAnsi="Times New Roman" w:cs="Times New Roman"/>
          <w:sz w:val="24"/>
          <w:szCs w:val="24"/>
        </w:rPr>
        <w:t xml:space="preserve"> (</w:t>
      </w:r>
      <w:r w:rsidR="00F34E78" w:rsidRPr="00C971E3">
        <w:rPr>
          <w:rFonts w:ascii="Times New Roman" w:hAnsi="Times New Roman" w:cs="Times New Roman"/>
          <w:sz w:val="24"/>
          <w:szCs w:val="24"/>
        </w:rPr>
        <w:t>0</w:t>
      </w:r>
      <w:r w:rsidRPr="00C971E3">
        <w:rPr>
          <w:rFonts w:ascii="Times New Roman" w:hAnsi="Times New Roman" w:cs="Times New Roman"/>
          <w:sz w:val="24"/>
          <w:szCs w:val="24"/>
        </w:rPr>
        <w:t>,</w:t>
      </w:r>
      <w:r w:rsidR="00F34E78" w:rsidRPr="00C971E3">
        <w:rPr>
          <w:rFonts w:ascii="Times New Roman" w:hAnsi="Times New Roman" w:cs="Times New Roman"/>
          <w:sz w:val="24"/>
          <w:szCs w:val="24"/>
        </w:rPr>
        <w:t xml:space="preserve">5 </w:t>
      </w:r>
      <w:r w:rsidRPr="00C971E3">
        <w:rPr>
          <w:rFonts w:ascii="Times New Roman" w:hAnsi="Times New Roman" w:cs="Times New Roman"/>
          <w:sz w:val="24"/>
          <w:szCs w:val="24"/>
        </w:rPr>
        <w:t>ha).</w:t>
      </w:r>
    </w:p>
    <w:p w14:paraId="4F9D2950" w14:textId="5AC9FB17" w:rsidR="003C53D5" w:rsidRPr="00760C47" w:rsidRDefault="00193F30" w:rsidP="00760C47">
      <w:pPr>
        <w:pStyle w:val="Paragraphedeliste"/>
        <w:numPr>
          <w:ilvl w:val="0"/>
          <w:numId w:val="20"/>
        </w:num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THIAGLE</w:t>
      </w:r>
      <w:r w:rsidR="00450EF3" w:rsidRPr="00E9517B">
        <w:rPr>
          <w:rFonts w:ascii="Times New Roman" w:hAnsi="Times New Roman" w:cs="Times New Roman"/>
          <w:b/>
          <w:bCs/>
          <w:sz w:val="24"/>
          <w:szCs w:val="24"/>
        </w:rPr>
        <w:t xml:space="preserve"> </w:t>
      </w:r>
      <w:r w:rsidRPr="00193F30">
        <w:rPr>
          <w:rFonts w:ascii="Times New Roman" w:hAnsi="Times New Roman" w:cs="Times New Roman"/>
          <w:b/>
          <w:bCs/>
          <w:sz w:val="28"/>
          <w:szCs w:val="28"/>
        </w:rPr>
        <w:t>(</w:t>
      </w:r>
      <w:r w:rsidR="00450EF3" w:rsidRPr="00193F30">
        <w:rPr>
          <w:rFonts w:ascii="Times New Roman" w:hAnsi="Times New Roman" w:cs="Times New Roman"/>
          <w:b/>
          <w:bCs/>
          <w:sz w:val="28"/>
          <w:szCs w:val="28"/>
        </w:rPr>
        <w:t>1</w:t>
      </w:r>
      <w:r w:rsidR="00E9517B" w:rsidRPr="00193F30">
        <w:rPr>
          <w:rFonts w:ascii="Times New Roman" w:hAnsi="Times New Roman" w:cs="Times New Roman"/>
          <w:b/>
          <w:bCs/>
          <w:sz w:val="28"/>
          <w:szCs w:val="28"/>
        </w:rPr>
        <w:t xml:space="preserve"> </w:t>
      </w:r>
      <w:r w:rsidR="00450EF3" w:rsidRPr="00193F30">
        <w:rPr>
          <w:rFonts w:ascii="Times New Roman" w:hAnsi="Times New Roman" w:cs="Times New Roman"/>
          <w:b/>
          <w:bCs/>
          <w:sz w:val="28"/>
          <w:szCs w:val="28"/>
        </w:rPr>
        <w:t>ha</w:t>
      </w:r>
      <w:r w:rsidRPr="00193F30">
        <w:rPr>
          <w:rFonts w:ascii="Times New Roman" w:hAnsi="Times New Roman" w:cs="Times New Roman"/>
          <w:b/>
          <w:bCs/>
          <w:sz w:val="28"/>
          <w:szCs w:val="28"/>
        </w:rPr>
        <w:t>)</w:t>
      </w:r>
      <w:r w:rsidR="00E9517B">
        <w:rPr>
          <w:rFonts w:ascii="Times New Roman" w:hAnsi="Times New Roman" w:cs="Times New Roman"/>
          <w:b/>
          <w:bCs/>
          <w:sz w:val="24"/>
          <w:szCs w:val="24"/>
        </w:rPr>
        <w:t> </w:t>
      </w:r>
    </w:p>
    <w:p w14:paraId="5B64ACA7" w14:textId="09AEC19E" w:rsidR="00193F30" w:rsidRPr="003C53D5" w:rsidRDefault="00193F30" w:rsidP="00760C47">
      <w:pPr>
        <w:pStyle w:val="Paragraphedeliste"/>
        <w:numPr>
          <w:ilvl w:val="0"/>
          <w:numId w:val="27"/>
        </w:numPr>
        <w:spacing w:before="240" w:line="360" w:lineRule="auto"/>
        <w:jc w:val="both"/>
        <w:rPr>
          <w:rFonts w:ascii="Times New Roman" w:hAnsi="Times New Roman" w:cs="Times New Roman"/>
          <w:b/>
          <w:sz w:val="24"/>
          <w:szCs w:val="24"/>
        </w:rPr>
      </w:pPr>
      <w:r w:rsidRPr="003C53D5">
        <w:rPr>
          <w:rFonts w:ascii="Times New Roman" w:hAnsi="Times New Roman" w:cs="Times New Roman"/>
          <w:b/>
          <w:sz w:val="24"/>
          <w:szCs w:val="24"/>
        </w:rPr>
        <w:t xml:space="preserve">Réhabilitation </w:t>
      </w:r>
      <w:r w:rsidR="00E34F12" w:rsidRPr="003C53D5">
        <w:rPr>
          <w:rFonts w:ascii="Times New Roman" w:hAnsi="Times New Roman" w:cs="Times New Roman"/>
          <w:b/>
          <w:sz w:val="24"/>
          <w:szCs w:val="24"/>
        </w:rPr>
        <w:t xml:space="preserve">du puits </w:t>
      </w:r>
      <w:r w:rsidRPr="003C53D5">
        <w:rPr>
          <w:rFonts w:ascii="Times New Roman" w:hAnsi="Times New Roman" w:cs="Times New Roman"/>
          <w:b/>
          <w:sz w:val="24"/>
          <w:szCs w:val="24"/>
        </w:rPr>
        <w:t>d’eau existant :</w:t>
      </w:r>
    </w:p>
    <w:p w14:paraId="40406E44" w14:textId="66F50381" w:rsidR="00193F30" w:rsidRPr="003C53D5" w:rsidRDefault="00193F30" w:rsidP="00193F30">
      <w:pPr>
        <w:spacing w:line="360" w:lineRule="auto"/>
        <w:jc w:val="both"/>
        <w:rPr>
          <w:rFonts w:ascii="Times New Roman" w:hAnsi="Times New Roman" w:cs="Times New Roman"/>
          <w:sz w:val="24"/>
          <w:szCs w:val="24"/>
        </w:rPr>
      </w:pPr>
      <w:r w:rsidRPr="003C53D5">
        <w:rPr>
          <w:rFonts w:ascii="Times New Roman" w:hAnsi="Times New Roman" w:cs="Times New Roman"/>
          <w:sz w:val="24"/>
          <w:szCs w:val="24"/>
        </w:rPr>
        <w:t xml:space="preserve">Le/la prestataire est appelé à réhabiliter le </w:t>
      </w:r>
      <w:r w:rsidR="00145A19" w:rsidRPr="003C53D5">
        <w:rPr>
          <w:rFonts w:ascii="Times New Roman" w:hAnsi="Times New Roman" w:cs="Times New Roman"/>
          <w:sz w:val="24"/>
          <w:szCs w:val="24"/>
        </w:rPr>
        <w:t>puits</w:t>
      </w:r>
      <w:r w:rsidR="000907D5" w:rsidRPr="003C53D5">
        <w:rPr>
          <w:rFonts w:ascii="Times New Roman" w:hAnsi="Times New Roman" w:cs="Times New Roman"/>
          <w:sz w:val="24"/>
          <w:szCs w:val="24"/>
        </w:rPr>
        <w:t xml:space="preserve"> </w:t>
      </w:r>
      <w:r w:rsidRPr="003C53D5">
        <w:rPr>
          <w:rFonts w:ascii="Times New Roman" w:hAnsi="Times New Roman" w:cs="Times New Roman"/>
          <w:sz w:val="24"/>
          <w:szCs w:val="24"/>
        </w:rPr>
        <w:t>d’eau existant pour l'irrigation du périmètre</w:t>
      </w:r>
      <w:r w:rsidR="00145A19" w:rsidRPr="003C53D5">
        <w:rPr>
          <w:rFonts w:ascii="Times New Roman" w:hAnsi="Times New Roman" w:cs="Times New Roman"/>
          <w:sz w:val="24"/>
          <w:szCs w:val="24"/>
        </w:rPr>
        <w:t xml:space="preserve"> maraîcher</w:t>
      </w:r>
      <w:r w:rsidRPr="003C53D5">
        <w:rPr>
          <w:rFonts w:ascii="Times New Roman" w:hAnsi="Times New Roman" w:cs="Times New Roman"/>
          <w:sz w:val="24"/>
          <w:szCs w:val="24"/>
        </w:rPr>
        <w:t xml:space="preserve"> d</w:t>
      </w:r>
      <w:r w:rsidR="00C814C1">
        <w:rPr>
          <w:rFonts w:ascii="Times New Roman" w:hAnsi="Times New Roman" w:cs="Times New Roman"/>
          <w:sz w:val="24"/>
          <w:szCs w:val="24"/>
        </w:rPr>
        <w:t>’un</w:t>
      </w:r>
      <w:r w:rsidRPr="003C53D5">
        <w:rPr>
          <w:rFonts w:ascii="Times New Roman" w:hAnsi="Times New Roman" w:cs="Times New Roman"/>
          <w:sz w:val="24"/>
          <w:szCs w:val="24"/>
        </w:rPr>
        <w:t xml:space="preserve"> </w:t>
      </w:r>
      <w:r w:rsidR="00C814C1">
        <w:rPr>
          <w:rFonts w:ascii="Times New Roman" w:hAnsi="Times New Roman" w:cs="Times New Roman"/>
          <w:sz w:val="24"/>
          <w:szCs w:val="24"/>
        </w:rPr>
        <w:t>(</w:t>
      </w:r>
      <w:r w:rsidR="00145A19" w:rsidRPr="003C53D5">
        <w:rPr>
          <w:rFonts w:ascii="Times New Roman" w:hAnsi="Times New Roman" w:cs="Times New Roman"/>
          <w:sz w:val="24"/>
          <w:szCs w:val="24"/>
        </w:rPr>
        <w:t>1</w:t>
      </w:r>
      <w:r w:rsidR="00C814C1">
        <w:rPr>
          <w:rFonts w:ascii="Times New Roman" w:hAnsi="Times New Roman" w:cs="Times New Roman"/>
          <w:sz w:val="24"/>
          <w:szCs w:val="24"/>
        </w:rPr>
        <w:t>)</w:t>
      </w:r>
      <w:r w:rsidRPr="003C53D5">
        <w:rPr>
          <w:rFonts w:ascii="Times New Roman" w:hAnsi="Times New Roman" w:cs="Times New Roman"/>
          <w:sz w:val="24"/>
          <w:szCs w:val="24"/>
        </w:rPr>
        <w:t xml:space="preserve"> h</w:t>
      </w:r>
      <w:r w:rsidR="00C814C1">
        <w:rPr>
          <w:rFonts w:ascii="Times New Roman" w:hAnsi="Times New Roman" w:cs="Times New Roman"/>
          <w:sz w:val="24"/>
          <w:szCs w:val="24"/>
        </w:rPr>
        <w:t>ect</w:t>
      </w:r>
      <w:r w:rsidRPr="003C53D5">
        <w:rPr>
          <w:rFonts w:ascii="Times New Roman" w:hAnsi="Times New Roman" w:cs="Times New Roman"/>
          <w:sz w:val="24"/>
          <w:szCs w:val="24"/>
        </w:rPr>
        <w:t>a</w:t>
      </w:r>
      <w:r w:rsidR="00C814C1">
        <w:rPr>
          <w:rFonts w:ascii="Times New Roman" w:hAnsi="Times New Roman" w:cs="Times New Roman"/>
          <w:sz w:val="24"/>
          <w:szCs w:val="24"/>
        </w:rPr>
        <w:t>re</w:t>
      </w:r>
      <w:r w:rsidRPr="003C53D5">
        <w:rPr>
          <w:rFonts w:ascii="Times New Roman" w:hAnsi="Times New Roman" w:cs="Times New Roman"/>
          <w:sz w:val="24"/>
          <w:szCs w:val="24"/>
        </w:rPr>
        <w:t>.</w:t>
      </w:r>
    </w:p>
    <w:p w14:paraId="02D2FA41" w14:textId="3ADF3446" w:rsidR="00193F30" w:rsidRPr="00760C47" w:rsidRDefault="00760C47" w:rsidP="00193F30">
      <w:pPr>
        <w:spacing w:line="360" w:lineRule="auto"/>
        <w:jc w:val="both"/>
        <w:rPr>
          <w:rFonts w:ascii="Times New Roman" w:hAnsi="Times New Roman" w:cs="Times New Roman"/>
          <w:bCs/>
          <w:color w:val="000000"/>
          <w:sz w:val="24"/>
          <w:szCs w:val="24"/>
          <w:lang w:eastAsia="fr-FR"/>
        </w:rPr>
      </w:pPr>
      <w:r w:rsidRPr="00760C47">
        <w:rPr>
          <w:rFonts w:ascii="Times New Roman" w:hAnsi="Times New Roman" w:cs="Times New Roman"/>
          <w:bCs/>
          <w:color w:val="000000"/>
          <w:sz w:val="24"/>
          <w:szCs w:val="24"/>
          <w:lang w:eastAsia="fr-FR"/>
        </w:rPr>
        <w:t>Les c</w:t>
      </w:r>
      <w:r w:rsidR="00193F30" w:rsidRPr="00760C47">
        <w:rPr>
          <w:rFonts w:ascii="Times New Roman" w:hAnsi="Times New Roman" w:cs="Times New Roman"/>
          <w:bCs/>
          <w:color w:val="000000"/>
          <w:sz w:val="24"/>
          <w:szCs w:val="24"/>
          <w:lang w:eastAsia="fr-FR"/>
        </w:rPr>
        <w:t>aractéristiques du puit</w:t>
      </w:r>
      <w:r w:rsidR="00145A19" w:rsidRPr="00760C47">
        <w:rPr>
          <w:rFonts w:ascii="Times New Roman" w:hAnsi="Times New Roman" w:cs="Times New Roman"/>
          <w:bCs/>
          <w:color w:val="000000"/>
          <w:sz w:val="24"/>
          <w:szCs w:val="24"/>
          <w:lang w:eastAsia="fr-FR"/>
        </w:rPr>
        <w:t>s</w:t>
      </w:r>
      <w:r w:rsidR="000907D5" w:rsidRPr="00760C47">
        <w:rPr>
          <w:rFonts w:ascii="Times New Roman" w:hAnsi="Times New Roman" w:cs="Times New Roman"/>
          <w:bCs/>
          <w:color w:val="000000"/>
          <w:sz w:val="24"/>
          <w:szCs w:val="24"/>
          <w:lang w:eastAsia="fr-FR"/>
        </w:rPr>
        <w:t xml:space="preserve"> </w:t>
      </w:r>
      <w:r w:rsidR="00193F30" w:rsidRPr="00760C47">
        <w:rPr>
          <w:rFonts w:ascii="Times New Roman" w:hAnsi="Times New Roman" w:cs="Times New Roman"/>
          <w:bCs/>
          <w:color w:val="000000"/>
          <w:sz w:val="24"/>
          <w:szCs w:val="24"/>
          <w:lang w:eastAsia="fr-FR"/>
        </w:rPr>
        <w:t xml:space="preserve">à </w:t>
      </w:r>
      <w:r>
        <w:rPr>
          <w:rFonts w:ascii="Times New Roman" w:hAnsi="Times New Roman" w:cs="Times New Roman"/>
          <w:bCs/>
          <w:color w:val="000000"/>
          <w:sz w:val="24"/>
          <w:szCs w:val="24"/>
          <w:lang w:eastAsia="fr-FR"/>
        </w:rPr>
        <w:t xml:space="preserve">réhabiliter de </w:t>
      </w:r>
      <w:r w:rsidR="00193F30" w:rsidRPr="00760C47">
        <w:rPr>
          <w:rFonts w:ascii="Times New Roman" w:hAnsi="Times New Roman" w:cs="Times New Roman"/>
          <w:bCs/>
          <w:color w:val="000000"/>
          <w:sz w:val="24"/>
          <w:szCs w:val="24"/>
          <w:lang w:eastAsia="fr-FR"/>
        </w:rPr>
        <w:t>Thiaglé </w:t>
      </w:r>
      <w:r>
        <w:rPr>
          <w:rFonts w:ascii="Times New Roman" w:hAnsi="Times New Roman" w:cs="Times New Roman"/>
          <w:bCs/>
          <w:color w:val="000000"/>
          <w:sz w:val="24"/>
          <w:szCs w:val="24"/>
          <w:lang w:eastAsia="fr-FR"/>
        </w:rPr>
        <w:t xml:space="preserve">sont </w:t>
      </w:r>
      <w:r w:rsidR="00193F30" w:rsidRPr="00760C47">
        <w:rPr>
          <w:rFonts w:ascii="Times New Roman" w:hAnsi="Times New Roman" w:cs="Times New Roman"/>
          <w:bCs/>
          <w:color w:val="000000"/>
          <w:sz w:val="24"/>
          <w:szCs w:val="24"/>
          <w:lang w:eastAsia="fr-FR"/>
        </w:rPr>
        <w:t xml:space="preserve">: </w:t>
      </w:r>
    </w:p>
    <w:p w14:paraId="72D73107" w14:textId="77528422" w:rsidR="00193F30" w:rsidRPr="00760C47" w:rsidRDefault="00193F30" w:rsidP="00E90D57">
      <w:pPr>
        <w:pStyle w:val="Paragraphedeliste"/>
        <w:numPr>
          <w:ilvl w:val="0"/>
          <w:numId w:val="26"/>
        </w:numPr>
        <w:suppressAutoHyphens/>
        <w:spacing w:after="0" w:line="276" w:lineRule="auto"/>
        <w:jc w:val="both"/>
        <w:rPr>
          <w:rFonts w:ascii="Times New Roman" w:hAnsi="Times New Roman" w:cs="Times New Roman"/>
          <w:color w:val="000000"/>
          <w:sz w:val="24"/>
          <w:szCs w:val="24"/>
          <w:lang w:eastAsia="fr-FR"/>
        </w:rPr>
      </w:pPr>
      <w:r w:rsidRPr="00C52F40">
        <w:rPr>
          <w:rFonts w:ascii="Times New Roman" w:hAnsi="Times New Roman" w:cs="Times New Roman"/>
          <w:color w:val="000000"/>
          <w:sz w:val="24"/>
          <w:szCs w:val="24"/>
          <w:lang w:eastAsia="fr-FR"/>
        </w:rPr>
        <w:t xml:space="preserve">Profondeur </w:t>
      </w:r>
      <w:r w:rsidRPr="00760C47">
        <w:rPr>
          <w:rFonts w:ascii="Times New Roman" w:hAnsi="Times New Roman" w:cs="Times New Roman"/>
          <w:color w:val="000000"/>
          <w:sz w:val="24"/>
          <w:szCs w:val="24"/>
          <w:lang w:eastAsia="fr-FR"/>
        </w:rPr>
        <w:t xml:space="preserve">Totale : </w:t>
      </w:r>
      <w:r w:rsidR="00C52F40" w:rsidRPr="00760C47">
        <w:rPr>
          <w:rFonts w:ascii="Times New Roman" w:hAnsi="Times New Roman" w:cs="Times New Roman"/>
          <w:color w:val="000000"/>
          <w:sz w:val="24"/>
          <w:szCs w:val="24"/>
          <w:lang w:eastAsia="fr-FR"/>
        </w:rPr>
        <w:t>33</w:t>
      </w:r>
      <w:r w:rsidRPr="00760C47">
        <w:rPr>
          <w:rFonts w:ascii="Times New Roman" w:hAnsi="Times New Roman" w:cs="Times New Roman"/>
          <w:color w:val="000000"/>
          <w:sz w:val="24"/>
          <w:szCs w:val="24"/>
          <w:lang w:eastAsia="fr-FR"/>
        </w:rPr>
        <w:t xml:space="preserve"> m</w:t>
      </w:r>
      <w:r w:rsidR="00F71FC6" w:rsidRPr="00760C47">
        <w:rPr>
          <w:rFonts w:ascii="Times New Roman" w:hAnsi="Times New Roman" w:cs="Times New Roman"/>
          <w:color w:val="000000"/>
          <w:sz w:val="24"/>
          <w:szCs w:val="24"/>
          <w:lang w:eastAsia="fr-FR"/>
        </w:rPr>
        <w:t> ;</w:t>
      </w:r>
    </w:p>
    <w:p w14:paraId="4480DA32" w14:textId="25C05119" w:rsidR="00193F30" w:rsidRPr="00760C47" w:rsidRDefault="00C52F40" w:rsidP="00E90D57">
      <w:pPr>
        <w:pStyle w:val="Paragraphedeliste"/>
        <w:numPr>
          <w:ilvl w:val="0"/>
          <w:numId w:val="26"/>
        </w:numPr>
        <w:suppressAutoHyphens/>
        <w:spacing w:after="0" w:line="276" w:lineRule="auto"/>
        <w:jc w:val="both"/>
        <w:rPr>
          <w:rFonts w:ascii="Times New Roman" w:hAnsi="Times New Roman" w:cs="Times New Roman"/>
          <w:color w:val="000000"/>
          <w:sz w:val="24"/>
          <w:szCs w:val="24"/>
          <w:lang w:eastAsia="fr-FR"/>
        </w:rPr>
      </w:pPr>
      <w:r w:rsidRPr="00760C47">
        <w:rPr>
          <w:rFonts w:ascii="Times New Roman" w:hAnsi="Times New Roman" w:cs="Times New Roman"/>
          <w:color w:val="000000"/>
          <w:sz w:val="24"/>
          <w:szCs w:val="24"/>
          <w:lang w:eastAsia="fr-FR"/>
        </w:rPr>
        <w:t>Lame d’eau :</w:t>
      </w:r>
      <w:r w:rsidR="00193F30" w:rsidRPr="00760C47">
        <w:rPr>
          <w:rFonts w:ascii="Times New Roman" w:hAnsi="Times New Roman" w:cs="Times New Roman"/>
          <w:color w:val="000000"/>
          <w:sz w:val="24"/>
          <w:szCs w:val="24"/>
          <w:lang w:eastAsia="fr-FR"/>
        </w:rPr>
        <w:t xml:space="preserve"> </w:t>
      </w:r>
      <w:r w:rsidRPr="00760C47">
        <w:rPr>
          <w:rFonts w:ascii="Times New Roman" w:hAnsi="Times New Roman" w:cs="Times New Roman"/>
          <w:color w:val="000000"/>
          <w:sz w:val="24"/>
          <w:szCs w:val="24"/>
          <w:lang w:eastAsia="fr-FR"/>
        </w:rPr>
        <w:t>2,50</w:t>
      </w:r>
      <w:r w:rsidR="00193F30" w:rsidRPr="00760C47">
        <w:rPr>
          <w:rFonts w:ascii="Times New Roman" w:hAnsi="Times New Roman" w:cs="Times New Roman"/>
          <w:color w:val="000000"/>
          <w:sz w:val="24"/>
          <w:szCs w:val="24"/>
          <w:lang w:eastAsia="fr-FR"/>
        </w:rPr>
        <w:t xml:space="preserve"> m</w:t>
      </w:r>
      <w:r w:rsidR="00F71FC6" w:rsidRPr="00760C47">
        <w:rPr>
          <w:rFonts w:ascii="Times New Roman" w:hAnsi="Times New Roman" w:cs="Times New Roman"/>
          <w:color w:val="000000"/>
          <w:sz w:val="24"/>
          <w:szCs w:val="24"/>
          <w:lang w:eastAsia="fr-FR"/>
        </w:rPr>
        <w:t> ;</w:t>
      </w:r>
    </w:p>
    <w:p w14:paraId="0A0AE79E" w14:textId="77777777" w:rsidR="00184884" w:rsidRDefault="00193F30" w:rsidP="00E90D57">
      <w:pPr>
        <w:pStyle w:val="Paragraphedeliste"/>
        <w:numPr>
          <w:ilvl w:val="0"/>
          <w:numId w:val="26"/>
        </w:numPr>
        <w:suppressAutoHyphens/>
        <w:spacing w:before="240" w:line="276" w:lineRule="auto"/>
        <w:jc w:val="both"/>
        <w:rPr>
          <w:rFonts w:ascii="Times New Roman" w:hAnsi="Times New Roman" w:cs="Times New Roman"/>
          <w:color w:val="000000"/>
          <w:sz w:val="24"/>
          <w:szCs w:val="24"/>
          <w:lang w:eastAsia="fr-FR"/>
        </w:rPr>
      </w:pPr>
      <w:r w:rsidRPr="00760C47">
        <w:rPr>
          <w:rFonts w:ascii="Times New Roman" w:hAnsi="Times New Roman" w:cs="Times New Roman"/>
          <w:color w:val="000000"/>
          <w:sz w:val="24"/>
          <w:szCs w:val="24"/>
          <w:lang w:eastAsia="fr-FR"/>
        </w:rPr>
        <w:t>Rabattement</w:t>
      </w:r>
      <w:r w:rsidR="00C52F40" w:rsidRPr="00760C47">
        <w:rPr>
          <w:rFonts w:ascii="Times New Roman" w:hAnsi="Times New Roman" w:cs="Times New Roman"/>
          <w:color w:val="000000"/>
          <w:sz w:val="24"/>
          <w:szCs w:val="24"/>
          <w:lang w:eastAsia="fr-FR"/>
        </w:rPr>
        <w:t xml:space="preserve"> </w:t>
      </w:r>
      <w:r w:rsidRPr="00760C47">
        <w:rPr>
          <w:rFonts w:ascii="Times New Roman" w:hAnsi="Times New Roman" w:cs="Times New Roman"/>
          <w:color w:val="000000"/>
          <w:sz w:val="24"/>
          <w:szCs w:val="24"/>
          <w:lang w:eastAsia="fr-FR"/>
        </w:rPr>
        <w:t xml:space="preserve">: </w:t>
      </w:r>
      <w:r w:rsidR="00C52F40" w:rsidRPr="00760C47">
        <w:rPr>
          <w:rFonts w:ascii="Times New Roman" w:hAnsi="Times New Roman" w:cs="Times New Roman"/>
          <w:color w:val="000000"/>
          <w:sz w:val="24"/>
          <w:szCs w:val="24"/>
          <w:lang w:eastAsia="fr-FR"/>
        </w:rPr>
        <w:t>1,70</w:t>
      </w:r>
      <w:r w:rsidRPr="00760C47">
        <w:rPr>
          <w:rFonts w:ascii="Times New Roman" w:hAnsi="Times New Roman" w:cs="Times New Roman"/>
          <w:color w:val="000000"/>
          <w:sz w:val="24"/>
          <w:szCs w:val="24"/>
          <w:lang w:eastAsia="fr-FR"/>
        </w:rPr>
        <w:t xml:space="preserve"> m</w:t>
      </w:r>
      <w:r w:rsidR="00184884">
        <w:rPr>
          <w:rFonts w:ascii="Times New Roman" w:hAnsi="Times New Roman" w:cs="Times New Roman"/>
          <w:color w:val="000000"/>
          <w:sz w:val="24"/>
          <w:szCs w:val="24"/>
          <w:lang w:eastAsia="fr-FR"/>
        </w:rPr>
        <w:t> ;</w:t>
      </w:r>
    </w:p>
    <w:p w14:paraId="424F8881" w14:textId="0D967C69" w:rsidR="0097111B" w:rsidRPr="00760C47" w:rsidRDefault="00184884" w:rsidP="00E90D57">
      <w:pPr>
        <w:pStyle w:val="Paragraphedeliste"/>
        <w:numPr>
          <w:ilvl w:val="0"/>
          <w:numId w:val="26"/>
        </w:numPr>
        <w:suppressAutoHyphens/>
        <w:spacing w:before="240" w:line="276" w:lineRule="auto"/>
        <w:jc w:val="both"/>
        <w:rPr>
          <w:rFonts w:ascii="Times New Roman" w:hAnsi="Times New Roman" w:cs="Times New Roman"/>
          <w:color w:val="000000"/>
          <w:sz w:val="24"/>
          <w:szCs w:val="24"/>
          <w:lang w:eastAsia="fr-FR"/>
        </w:rPr>
      </w:pPr>
      <w:r>
        <w:rPr>
          <w:rFonts w:ascii="Times New Roman" w:hAnsi="Times New Roman" w:cs="Times New Roman"/>
          <w:color w:val="000000"/>
          <w:sz w:val="24"/>
          <w:szCs w:val="24"/>
          <w:lang w:eastAsia="fr-FR"/>
        </w:rPr>
        <w:t>Niveau statique 30,50 m</w:t>
      </w:r>
      <w:r w:rsidR="00F71FC6" w:rsidRPr="00760C47">
        <w:rPr>
          <w:rFonts w:ascii="Times New Roman" w:hAnsi="Times New Roman" w:cs="Times New Roman"/>
          <w:color w:val="000000"/>
          <w:sz w:val="24"/>
          <w:szCs w:val="24"/>
          <w:lang w:eastAsia="fr-FR"/>
        </w:rPr>
        <w:t>.</w:t>
      </w:r>
    </w:p>
    <w:p w14:paraId="60B339E6" w14:textId="22C998D2" w:rsidR="00F71FC6" w:rsidRDefault="001F70D6" w:rsidP="001F70D6">
      <w:pPr>
        <w:suppressAutoHyphens/>
        <w:spacing w:before="240" w:line="360" w:lineRule="auto"/>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Il s’agira de </w:t>
      </w:r>
      <w:r w:rsidR="00977770">
        <w:rPr>
          <w:rFonts w:ascii="Times New Roman" w:hAnsi="Times New Roman" w:cs="Times New Roman"/>
          <w:b/>
          <w:color w:val="000000"/>
          <w:sz w:val="24"/>
          <w:szCs w:val="24"/>
          <w:lang w:eastAsia="fr-FR"/>
        </w:rPr>
        <w:t>réaliser</w:t>
      </w:r>
      <w:r w:rsidR="0025594D">
        <w:rPr>
          <w:rFonts w:ascii="Times New Roman" w:hAnsi="Times New Roman" w:cs="Times New Roman"/>
          <w:b/>
          <w:color w:val="000000"/>
          <w:sz w:val="24"/>
          <w:szCs w:val="24"/>
          <w:lang w:eastAsia="fr-FR"/>
        </w:rPr>
        <w:t xml:space="preserve"> un</w:t>
      </w:r>
      <w:r w:rsidR="00977770">
        <w:rPr>
          <w:rFonts w:ascii="Times New Roman" w:hAnsi="Times New Roman" w:cs="Times New Roman"/>
          <w:b/>
          <w:color w:val="000000"/>
          <w:sz w:val="24"/>
          <w:szCs w:val="24"/>
          <w:lang w:eastAsia="fr-FR"/>
        </w:rPr>
        <w:t xml:space="preserve"> </w:t>
      </w:r>
      <w:r>
        <w:rPr>
          <w:rFonts w:ascii="Times New Roman" w:hAnsi="Times New Roman" w:cs="Times New Roman"/>
          <w:b/>
          <w:color w:val="000000"/>
          <w:sz w:val="24"/>
          <w:szCs w:val="24"/>
          <w:lang w:eastAsia="fr-FR"/>
        </w:rPr>
        <w:t>:</w:t>
      </w:r>
    </w:p>
    <w:p w14:paraId="32A2881B" w14:textId="1C1AE013" w:rsidR="00977770" w:rsidRPr="00977770" w:rsidRDefault="00977770" w:rsidP="00E90D57">
      <w:pPr>
        <w:pStyle w:val="Compact"/>
        <w:numPr>
          <w:ilvl w:val="0"/>
          <w:numId w:val="33"/>
        </w:numPr>
        <w:spacing w:line="360" w:lineRule="auto"/>
        <w:jc w:val="both"/>
        <w:rPr>
          <w:rFonts w:ascii="Times New Roman" w:hAnsi="Times New Roman" w:cs="Times New Roman"/>
          <w:lang w:val="fr-FR"/>
        </w:rPr>
      </w:pPr>
      <w:r w:rsidRPr="00977770">
        <w:rPr>
          <w:rFonts w:ascii="Times New Roman" w:hAnsi="Times New Roman" w:cs="Times New Roman"/>
          <w:lang w:val="fr-FR"/>
        </w:rPr>
        <w:t>Curage complémentaire</w:t>
      </w:r>
      <w:r>
        <w:rPr>
          <w:rFonts w:ascii="Times New Roman" w:hAnsi="Times New Roman" w:cs="Times New Roman"/>
          <w:lang w:val="fr-FR"/>
        </w:rPr>
        <w:t xml:space="preserve"> du puits</w:t>
      </w:r>
      <w:r w:rsidRPr="00977770">
        <w:rPr>
          <w:rFonts w:ascii="Times New Roman" w:hAnsi="Times New Roman" w:cs="Times New Roman"/>
          <w:lang w:val="fr-FR"/>
        </w:rPr>
        <w:t xml:space="preserve"> en utilisant </w:t>
      </w:r>
      <w:r w:rsidR="0025594D">
        <w:rPr>
          <w:rFonts w:ascii="Times New Roman" w:hAnsi="Times New Roman" w:cs="Times New Roman"/>
          <w:lang w:val="fr-FR"/>
        </w:rPr>
        <w:t>une</w:t>
      </w:r>
      <w:r w:rsidRPr="00977770">
        <w:rPr>
          <w:rFonts w:ascii="Times New Roman" w:hAnsi="Times New Roman" w:cs="Times New Roman"/>
          <w:lang w:val="fr-FR"/>
        </w:rPr>
        <w:t xml:space="preserve"> pompe </w:t>
      </w:r>
      <w:r w:rsidR="0025594D">
        <w:rPr>
          <w:rFonts w:ascii="Times New Roman" w:hAnsi="Times New Roman" w:cs="Times New Roman"/>
          <w:lang w:val="fr-FR"/>
        </w:rPr>
        <w:t xml:space="preserve">d’au moins </w:t>
      </w:r>
      <w:r w:rsidRPr="00977770">
        <w:rPr>
          <w:rFonts w:ascii="Times New Roman" w:hAnsi="Times New Roman" w:cs="Times New Roman"/>
          <w:lang w:val="fr-FR"/>
        </w:rPr>
        <w:t>de 10 à 14</w:t>
      </w:r>
      <w:r w:rsidR="00ED0F42">
        <w:rPr>
          <w:rFonts w:ascii="Times New Roman" w:hAnsi="Times New Roman" w:cs="Times New Roman"/>
          <w:lang w:val="fr-FR"/>
        </w:rPr>
        <w:t xml:space="preserve"> </w:t>
      </w:r>
      <w:r w:rsidRPr="00977770">
        <w:rPr>
          <w:rFonts w:ascii="Times New Roman" w:hAnsi="Times New Roman" w:cs="Times New Roman"/>
          <w:lang w:val="fr-FR"/>
        </w:rPr>
        <w:t>m</w:t>
      </w:r>
      <w:r w:rsidRPr="00977770">
        <w:rPr>
          <w:rFonts w:ascii="Times New Roman" w:hAnsi="Times New Roman" w:cs="Times New Roman"/>
          <w:b/>
          <w:bCs/>
          <w:vertAlign w:val="superscript"/>
          <w:lang w:val="fr-FR"/>
        </w:rPr>
        <w:t>3</w:t>
      </w:r>
      <w:r w:rsidRPr="00977770">
        <w:rPr>
          <w:rFonts w:ascii="Times New Roman" w:hAnsi="Times New Roman" w:cs="Times New Roman"/>
          <w:lang w:val="fr-FR"/>
        </w:rPr>
        <w:t>/h ;</w:t>
      </w:r>
    </w:p>
    <w:p w14:paraId="10BBB983" w14:textId="6D246003" w:rsidR="00977770" w:rsidRPr="00977770" w:rsidRDefault="00977770" w:rsidP="00E90D57">
      <w:pPr>
        <w:pStyle w:val="Compact"/>
        <w:numPr>
          <w:ilvl w:val="0"/>
          <w:numId w:val="33"/>
        </w:numPr>
        <w:spacing w:line="360" w:lineRule="auto"/>
        <w:jc w:val="both"/>
        <w:rPr>
          <w:rFonts w:ascii="Times New Roman" w:hAnsi="Times New Roman" w:cs="Times New Roman"/>
          <w:lang w:val="fr-FR"/>
        </w:rPr>
      </w:pPr>
      <w:r w:rsidRPr="00977770">
        <w:rPr>
          <w:rFonts w:ascii="Times New Roman" w:hAnsi="Times New Roman" w:cs="Times New Roman"/>
          <w:lang w:val="fr-FR"/>
        </w:rPr>
        <w:t xml:space="preserve">Approfondissement </w:t>
      </w:r>
      <w:r>
        <w:rPr>
          <w:rFonts w:ascii="Times New Roman" w:hAnsi="Times New Roman" w:cs="Times New Roman"/>
          <w:lang w:val="fr-FR"/>
        </w:rPr>
        <w:t xml:space="preserve">du puits </w:t>
      </w:r>
      <w:r w:rsidRPr="00977770">
        <w:rPr>
          <w:rFonts w:ascii="Times New Roman" w:hAnsi="Times New Roman" w:cs="Times New Roman"/>
          <w:lang w:val="fr-FR"/>
        </w:rPr>
        <w:t>de 2m pour augmenter la capacité de la réserve ;</w:t>
      </w:r>
    </w:p>
    <w:p w14:paraId="27718BD4" w14:textId="40CCB6FD" w:rsidR="00977770" w:rsidRPr="00977770" w:rsidRDefault="00977770" w:rsidP="00E90D57">
      <w:pPr>
        <w:pStyle w:val="Compact"/>
        <w:numPr>
          <w:ilvl w:val="0"/>
          <w:numId w:val="33"/>
        </w:numPr>
        <w:spacing w:line="360" w:lineRule="auto"/>
        <w:jc w:val="both"/>
        <w:rPr>
          <w:rFonts w:ascii="Times New Roman" w:hAnsi="Times New Roman" w:cs="Times New Roman"/>
          <w:lang w:val="fr-FR"/>
        </w:rPr>
      </w:pPr>
      <w:r w:rsidRPr="00977770">
        <w:rPr>
          <w:rFonts w:ascii="Times New Roman" w:hAnsi="Times New Roman" w:cs="Times New Roman"/>
          <w:lang w:val="fr-FR"/>
        </w:rPr>
        <w:t>Mettre une deuxième clôture pour le puits et les ouvrages</w:t>
      </w:r>
      <w:r w:rsidR="0025594D">
        <w:rPr>
          <w:rFonts w:ascii="Times New Roman" w:hAnsi="Times New Roman" w:cs="Times New Roman"/>
          <w:lang w:val="fr-FR"/>
        </w:rPr>
        <w:t xml:space="preserve"> (panneaux solaires et puits)</w:t>
      </w:r>
      <w:r>
        <w:rPr>
          <w:rFonts w:ascii="Times New Roman" w:hAnsi="Times New Roman" w:cs="Times New Roman"/>
          <w:lang w:val="fr-FR"/>
        </w:rPr>
        <w:t>.</w:t>
      </w:r>
    </w:p>
    <w:p w14:paraId="5D9F10CE" w14:textId="3FF80533" w:rsidR="0097111B" w:rsidRPr="00E34F12" w:rsidRDefault="0097111B" w:rsidP="00C52F40">
      <w:pPr>
        <w:pStyle w:val="Paragraphedeliste"/>
        <w:numPr>
          <w:ilvl w:val="0"/>
          <w:numId w:val="27"/>
        </w:numPr>
        <w:spacing w:before="240" w:line="360" w:lineRule="auto"/>
        <w:jc w:val="both"/>
        <w:rPr>
          <w:rFonts w:ascii="Times New Roman" w:hAnsi="Times New Roman" w:cs="Times New Roman"/>
          <w:b/>
          <w:sz w:val="24"/>
          <w:szCs w:val="24"/>
        </w:rPr>
      </w:pPr>
      <w:r w:rsidRPr="00E34F12">
        <w:rPr>
          <w:rFonts w:ascii="Times New Roman" w:hAnsi="Times New Roman" w:cs="Times New Roman"/>
          <w:b/>
          <w:sz w:val="24"/>
          <w:szCs w:val="24"/>
        </w:rPr>
        <w:t>Installation d’un système solaire </w:t>
      </w:r>
    </w:p>
    <w:p w14:paraId="517F980F" w14:textId="037F2C17" w:rsidR="00E9517B" w:rsidRDefault="0097111B" w:rsidP="00193F30">
      <w:pPr>
        <w:spacing w:line="360" w:lineRule="auto"/>
        <w:jc w:val="both"/>
        <w:rPr>
          <w:rFonts w:ascii="Times New Roman" w:hAnsi="Times New Roman" w:cs="Times New Roman"/>
          <w:sz w:val="24"/>
          <w:szCs w:val="24"/>
        </w:rPr>
      </w:pPr>
      <w:bookmarkStart w:id="0" w:name="_Hlk167190913"/>
      <w:r w:rsidRPr="00E34F12">
        <w:rPr>
          <w:rFonts w:ascii="Times New Roman" w:hAnsi="Times New Roman" w:cs="Times New Roman"/>
          <w:sz w:val="24"/>
          <w:szCs w:val="24"/>
        </w:rPr>
        <w:t xml:space="preserve">Il faut installer </w:t>
      </w:r>
      <w:r w:rsidRPr="00C52F40">
        <w:rPr>
          <w:rFonts w:ascii="Times New Roman" w:hAnsi="Times New Roman" w:cs="Times New Roman"/>
          <w:sz w:val="24"/>
          <w:szCs w:val="24"/>
        </w:rPr>
        <w:t>un kit pompe-solaire</w:t>
      </w:r>
      <w:r w:rsidRPr="00E34F12">
        <w:rPr>
          <w:rFonts w:ascii="Times New Roman" w:hAnsi="Times New Roman" w:cs="Times New Roman"/>
          <w:sz w:val="24"/>
          <w:szCs w:val="24"/>
        </w:rPr>
        <w:t xml:space="preserve">. </w:t>
      </w:r>
      <w:r w:rsidRPr="00570D7A">
        <w:rPr>
          <w:rFonts w:ascii="Times New Roman" w:hAnsi="Times New Roman" w:cs="Times New Roman"/>
          <w:sz w:val="24"/>
          <w:szCs w:val="24"/>
        </w:rPr>
        <w:t>I</w:t>
      </w:r>
      <w:r w:rsidRPr="00E34F12">
        <w:rPr>
          <w:rFonts w:ascii="Times New Roman" w:hAnsi="Times New Roman" w:cs="Times New Roman"/>
          <w:sz w:val="24"/>
          <w:szCs w:val="24"/>
        </w:rPr>
        <w:t>l s’agit d’une pompe immergée</w:t>
      </w:r>
      <w:r w:rsidR="00C52F40">
        <w:rPr>
          <w:rFonts w:ascii="Times New Roman" w:hAnsi="Times New Roman" w:cs="Times New Roman"/>
          <w:sz w:val="24"/>
          <w:szCs w:val="24"/>
        </w:rPr>
        <w:t xml:space="preserve"> solaire </w:t>
      </w:r>
      <w:r w:rsidRPr="00E34F12">
        <w:rPr>
          <w:rFonts w:ascii="Times New Roman" w:hAnsi="Times New Roman" w:cs="Times New Roman"/>
          <w:sz w:val="24"/>
          <w:szCs w:val="24"/>
        </w:rPr>
        <w:t xml:space="preserve">d’une puissance de </w:t>
      </w:r>
      <w:r w:rsidR="001D36A3" w:rsidRPr="00A14154">
        <w:rPr>
          <w:rFonts w:ascii="Times New Roman" w:hAnsi="Times New Roman" w:cs="Times New Roman"/>
          <w:sz w:val="24"/>
          <w:szCs w:val="24"/>
        </w:rPr>
        <w:t xml:space="preserve">1800 </w:t>
      </w:r>
      <w:r w:rsidRPr="00A14154">
        <w:rPr>
          <w:rFonts w:ascii="Times New Roman" w:hAnsi="Times New Roman" w:cs="Times New Roman"/>
          <w:sz w:val="24"/>
          <w:szCs w:val="24"/>
        </w:rPr>
        <w:t>Watts</w:t>
      </w:r>
      <w:r w:rsidR="00C52F40" w:rsidRPr="00A14154">
        <w:rPr>
          <w:rFonts w:ascii="Times New Roman" w:hAnsi="Times New Roman" w:cs="Times New Roman"/>
          <w:sz w:val="24"/>
          <w:szCs w:val="24"/>
        </w:rPr>
        <w:t xml:space="preserve"> </w:t>
      </w:r>
      <w:r w:rsidR="004B1A01" w:rsidRPr="00A14154">
        <w:rPr>
          <w:rFonts w:ascii="Times New Roman" w:hAnsi="Times New Roman" w:cs="Times New Roman"/>
          <w:sz w:val="24"/>
          <w:szCs w:val="24"/>
        </w:rPr>
        <w:t>d’un débit minimum de 8m</w:t>
      </w:r>
      <w:r w:rsidR="004B1A01" w:rsidRPr="00A14154">
        <w:rPr>
          <w:rFonts w:ascii="Times New Roman" w:hAnsi="Times New Roman" w:cs="Times New Roman"/>
          <w:b/>
          <w:bCs/>
          <w:sz w:val="24"/>
          <w:szCs w:val="24"/>
          <w:vertAlign w:val="superscript"/>
        </w:rPr>
        <w:t>3</w:t>
      </w:r>
      <w:r w:rsidR="004B1A01" w:rsidRPr="00A14154">
        <w:rPr>
          <w:rFonts w:ascii="Times New Roman" w:hAnsi="Times New Roman" w:cs="Times New Roman"/>
          <w:sz w:val="24"/>
          <w:szCs w:val="24"/>
        </w:rPr>
        <w:t>/h</w:t>
      </w:r>
      <w:r w:rsidR="004B1A01">
        <w:rPr>
          <w:rFonts w:ascii="Times New Roman" w:hAnsi="Times New Roman" w:cs="Times New Roman"/>
          <w:sz w:val="24"/>
          <w:szCs w:val="24"/>
        </w:rPr>
        <w:t xml:space="preserve"> </w:t>
      </w:r>
      <w:r w:rsidR="00C52F40">
        <w:rPr>
          <w:rFonts w:ascii="Times New Roman" w:hAnsi="Times New Roman" w:cs="Times New Roman"/>
          <w:sz w:val="24"/>
          <w:szCs w:val="24"/>
        </w:rPr>
        <w:t>avec une sonde et</w:t>
      </w:r>
      <w:r w:rsidRPr="00E34F12">
        <w:rPr>
          <w:rFonts w:ascii="Times New Roman" w:hAnsi="Times New Roman" w:cs="Times New Roman"/>
          <w:sz w:val="24"/>
          <w:szCs w:val="24"/>
        </w:rPr>
        <w:t xml:space="preserve"> le nombre de panneaux nécessaires pour convertir l’énergie solaire en électricité. Un contrôleur doit être placé sous le module solaire. Ce dernier doit être surélevé à 1 mètre au moins et son emplacement doit être clôturé avec du grillage. La pompe est applicable au système solaire. Le prestataire doit apporter toutes les pièces nécessaires au bon fonctionnement du système.</w:t>
      </w:r>
      <w:bookmarkEnd w:id="0"/>
    </w:p>
    <w:p w14:paraId="0F41716E" w14:textId="50CCBB9D" w:rsidR="0010168B" w:rsidRPr="0010168B" w:rsidRDefault="0010168B" w:rsidP="0010168B">
      <w:pPr>
        <w:pStyle w:val="Paragraphedeliste"/>
        <w:numPr>
          <w:ilvl w:val="0"/>
          <w:numId w:val="27"/>
        </w:numPr>
        <w:spacing w:line="360" w:lineRule="auto"/>
        <w:rPr>
          <w:rFonts w:ascii="Times New Roman" w:hAnsi="Times New Roman" w:cs="Times New Roman"/>
          <w:b/>
          <w:bCs/>
          <w:sz w:val="24"/>
          <w:szCs w:val="24"/>
        </w:rPr>
      </w:pPr>
      <w:r w:rsidRPr="0010168B">
        <w:rPr>
          <w:rFonts w:ascii="Times New Roman" w:hAnsi="Times New Roman" w:cs="Times New Roman"/>
          <w:b/>
          <w:bCs/>
          <w:sz w:val="24"/>
          <w:szCs w:val="24"/>
        </w:rPr>
        <w:t>Installation d’un réservoir de 5 m</w:t>
      </w:r>
      <w:r w:rsidRPr="0010168B">
        <w:rPr>
          <w:rFonts w:ascii="Times New Roman" w:hAnsi="Times New Roman" w:cs="Times New Roman"/>
          <w:b/>
          <w:bCs/>
          <w:sz w:val="24"/>
          <w:szCs w:val="24"/>
          <w:vertAlign w:val="superscript"/>
        </w:rPr>
        <w:t>3</w:t>
      </w:r>
      <w:r w:rsidRPr="0010168B">
        <w:rPr>
          <w:rFonts w:ascii="Times New Roman" w:hAnsi="Times New Roman" w:cs="Times New Roman"/>
          <w:b/>
          <w:bCs/>
          <w:sz w:val="24"/>
          <w:szCs w:val="24"/>
        </w:rPr>
        <w:t xml:space="preserve"> surélevé sur </w:t>
      </w:r>
      <w:r w:rsidR="006E7E63">
        <w:rPr>
          <w:rFonts w:ascii="Times New Roman" w:hAnsi="Times New Roman" w:cs="Times New Roman"/>
          <w:b/>
          <w:bCs/>
          <w:sz w:val="24"/>
          <w:szCs w:val="24"/>
        </w:rPr>
        <w:t>3</w:t>
      </w:r>
      <w:r w:rsidRPr="0010168B">
        <w:rPr>
          <w:rFonts w:ascii="Times New Roman" w:hAnsi="Times New Roman" w:cs="Times New Roman"/>
          <w:b/>
          <w:bCs/>
          <w:sz w:val="24"/>
          <w:szCs w:val="24"/>
        </w:rPr>
        <w:t xml:space="preserve"> m de hauteur</w:t>
      </w:r>
    </w:p>
    <w:p w14:paraId="5CA94760" w14:textId="408681A9" w:rsidR="0010168B" w:rsidRPr="00A14154" w:rsidRDefault="0010168B" w:rsidP="0010168B">
      <w:pPr>
        <w:spacing w:line="360" w:lineRule="auto"/>
        <w:jc w:val="both"/>
        <w:rPr>
          <w:rFonts w:ascii="Times New Roman" w:hAnsi="Times New Roman" w:cs="Times New Roman"/>
          <w:sz w:val="24"/>
          <w:szCs w:val="24"/>
        </w:rPr>
      </w:pPr>
      <w:r w:rsidRPr="0075578D">
        <w:rPr>
          <w:rFonts w:ascii="Times New Roman" w:hAnsi="Times New Roman" w:cs="Times New Roman"/>
          <w:sz w:val="24"/>
          <w:szCs w:val="24"/>
        </w:rPr>
        <w:t>Le/la prestataire est appelé à fournir</w:t>
      </w:r>
      <w:r>
        <w:rPr>
          <w:rFonts w:ascii="Times New Roman" w:hAnsi="Times New Roman" w:cs="Times New Roman"/>
          <w:sz w:val="24"/>
          <w:szCs w:val="24"/>
        </w:rPr>
        <w:t xml:space="preserve"> et</w:t>
      </w:r>
      <w:r w:rsidRPr="0075578D">
        <w:rPr>
          <w:rFonts w:ascii="Times New Roman" w:hAnsi="Times New Roman" w:cs="Times New Roman"/>
          <w:sz w:val="24"/>
          <w:szCs w:val="24"/>
        </w:rPr>
        <w:t xml:space="preserve"> installer un réservoir surélevé </w:t>
      </w:r>
      <w:r>
        <w:rPr>
          <w:rFonts w:ascii="Times New Roman" w:hAnsi="Times New Roman" w:cs="Times New Roman"/>
          <w:sz w:val="24"/>
          <w:szCs w:val="24"/>
        </w:rPr>
        <w:t xml:space="preserve">qui sera raccorder </w:t>
      </w:r>
      <w:r w:rsidRPr="0075578D">
        <w:rPr>
          <w:rFonts w:ascii="Times New Roman" w:hAnsi="Times New Roman" w:cs="Times New Roman"/>
          <w:sz w:val="24"/>
          <w:szCs w:val="24"/>
        </w:rPr>
        <w:t xml:space="preserve">au </w:t>
      </w:r>
      <w:r w:rsidRPr="00A14154">
        <w:rPr>
          <w:rFonts w:ascii="Times New Roman" w:hAnsi="Times New Roman" w:cs="Times New Roman"/>
          <w:sz w:val="24"/>
          <w:szCs w:val="24"/>
        </w:rPr>
        <w:t xml:space="preserve">réseau </w:t>
      </w:r>
      <w:r w:rsidR="001B68A2" w:rsidRPr="00A14154">
        <w:rPr>
          <w:rFonts w:ascii="Times New Roman" w:hAnsi="Times New Roman" w:cs="Times New Roman"/>
          <w:sz w:val="24"/>
          <w:szCs w:val="24"/>
        </w:rPr>
        <w:t>par bassin</w:t>
      </w:r>
      <w:r w:rsidRPr="00A14154">
        <w:rPr>
          <w:rFonts w:ascii="Times New Roman" w:hAnsi="Times New Roman" w:cs="Times New Roman"/>
          <w:sz w:val="24"/>
          <w:szCs w:val="24"/>
        </w:rPr>
        <w:t xml:space="preserve">. Le réservoir doit </w:t>
      </w:r>
      <w:r w:rsidR="005D65C9" w:rsidRPr="00A14154">
        <w:rPr>
          <w:rFonts w:ascii="Times New Roman" w:hAnsi="Times New Roman" w:cs="Times New Roman"/>
          <w:sz w:val="24"/>
          <w:szCs w:val="24"/>
        </w:rPr>
        <w:t>être polyéthylène</w:t>
      </w:r>
      <w:r w:rsidR="00F77FBF" w:rsidRPr="00A14154">
        <w:rPr>
          <w:rFonts w:ascii="Times New Roman" w:hAnsi="Times New Roman" w:cs="Times New Roman"/>
          <w:sz w:val="24"/>
          <w:szCs w:val="24"/>
        </w:rPr>
        <w:t xml:space="preserve"> </w:t>
      </w:r>
      <w:r w:rsidRPr="00A14154">
        <w:rPr>
          <w:rFonts w:ascii="Times New Roman" w:hAnsi="Times New Roman" w:cs="Times New Roman"/>
          <w:sz w:val="24"/>
          <w:szCs w:val="24"/>
        </w:rPr>
        <w:t>et d’un volume de 5 m</w:t>
      </w:r>
      <w:r w:rsidRPr="00A14154">
        <w:rPr>
          <w:rFonts w:ascii="Times New Roman" w:hAnsi="Times New Roman" w:cs="Times New Roman"/>
          <w:sz w:val="28"/>
          <w:szCs w:val="28"/>
          <w:vertAlign w:val="superscript"/>
        </w:rPr>
        <w:t>3</w:t>
      </w:r>
      <w:r w:rsidRPr="00A14154">
        <w:rPr>
          <w:rFonts w:ascii="Times New Roman" w:hAnsi="Times New Roman" w:cs="Times New Roman"/>
          <w:sz w:val="24"/>
          <w:szCs w:val="24"/>
        </w:rPr>
        <w:t xml:space="preserve">. Il sera surélevé à </w:t>
      </w:r>
      <w:r w:rsidR="006E7E63" w:rsidRPr="00A14154">
        <w:rPr>
          <w:rFonts w:ascii="Times New Roman" w:hAnsi="Times New Roman" w:cs="Times New Roman"/>
          <w:sz w:val="24"/>
          <w:szCs w:val="24"/>
        </w:rPr>
        <w:t>3</w:t>
      </w:r>
      <w:r w:rsidRPr="00A14154">
        <w:rPr>
          <w:rFonts w:ascii="Times New Roman" w:hAnsi="Times New Roman" w:cs="Times New Roman"/>
          <w:sz w:val="24"/>
          <w:szCs w:val="24"/>
        </w:rPr>
        <w:t xml:space="preserve"> m de hauteur afin de fournir une bonne pression au réseau </w:t>
      </w:r>
      <w:r w:rsidR="00241816">
        <w:rPr>
          <w:rFonts w:ascii="Times New Roman" w:hAnsi="Times New Roman" w:cs="Times New Roman"/>
          <w:sz w:val="24"/>
          <w:szCs w:val="24"/>
        </w:rPr>
        <w:t>d’irrigation</w:t>
      </w:r>
      <w:r w:rsidRPr="00A14154">
        <w:rPr>
          <w:rFonts w:ascii="Times New Roman" w:hAnsi="Times New Roman" w:cs="Times New Roman"/>
          <w:sz w:val="24"/>
          <w:szCs w:val="24"/>
        </w:rPr>
        <w:t>.</w:t>
      </w:r>
    </w:p>
    <w:p w14:paraId="65241EFA" w14:textId="0AF481C0" w:rsidR="0010168B" w:rsidRPr="0075578D" w:rsidRDefault="0010168B" w:rsidP="0010168B">
      <w:pPr>
        <w:spacing w:line="360" w:lineRule="auto"/>
        <w:jc w:val="both"/>
        <w:rPr>
          <w:rFonts w:ascii="Times New Roman" w:hAnsi="Times New Roman" w:cs="Times New Roman"/>
          <w:sz w:val="24"/>
          <w:szCs w:val="24"/>
        </w:rPr>
      </w:pPr>
      <w:r w:rsidRPr="0075578D">
        <w:rPr>
          <w:rFonts w:ascii="Times New Roman" w:hAnsi="Times New Roman" w:cs="Times New Roman"/>
          <w:sz w:val="24"/>
          <w:szCs w:val="24"/>
        </w:rPr>
        <w:lastRenderedPageBreak/>
        <w:t xml:space="preserve">Le réservoir sera soutenu par </w:t>
      </w:r>
      <w:r w:rsidRPr="006E5D26">
        <w:rPr>
          <w:rFonts w:ascii="Times New Roman" w:hAnsi="Times New Roman" w:cs="Times New Roman"/>
          <w:sz w:val="24"/>
          <w:szCs w:val="24"/>
        </w:rPr>
        <w:t xml:space="preserve">quatre poteaux sous forme de chainage </w:t>
      </w:r>
      <w:r w:rsidR="007221A5">
        <w:rPr>
          <w:rFonts w:ascii="Times New Roman" w:hAnsi="Times New Roman" w:cs="Times New Roman"/>
          <w:sz w:val="24"/>
          <w:szCs w:val="24"/>
        </w:rPr>
        <w:t xml:space="preserve">(40X40cm) </w:t>
      </w:r>
      <w:r w:rsidRPr="006E5D26">
        <w:rPr>
          <w:rFonts w:ascii="Times New Roman" w:hAnsi="Times New Roman" w:cs="Times New Roman"/>
          <w:sz w:val="24"/>
          <w:szCs w:val="24"/>
        </w:rPr>
        <w:t>avec une dalle. Il</w:t>
      </w:r>
      <w:r w:rsidRPr="0075578D">
        <w:rPr>
          <w:rFonts w:ascii="Times New Roman" w:hAnsi="Times New Roman" w:cs="Times New Roman"/>
          <w:sz w:val="24"/>
          <w:szCs w:val="24"/>
        </w:rPr>
        <w:t xml:space="preserve"> sera protégé au rayon s</w:t>
      </w:r>
      <w:r w:rsidR="004E02DC">
        <w:rPr>
          <w:rFonts w:ascii="Times New Roman" w:hAnsi="Times New Roman" w:cs="Times New Roman"/>
          <w:sz w:val="24"/>
          <w:szCs w:val="24"/>
        </w:rPr>
        <w:t>o</w:t>
      </w:r>
      <w:r w:rsidRPr="0075578D">
        <w:rPr>
          <w:rFonts w:ascii="Times New Roman" w:hAnsi="Times New Roman" w:cs="Times New Roman"/>
          <w:sz w:val="24"/>
          <w:szCs w:val="24"/>
        </w:rPr>
        <w:t>laire par un abri soutenu par des tubes en fer traitées avec antirouille. Une échelle sera fixée au support du réservoir pour permettre de monter jusqu’au réservoir.</w:t>
      </w:r>
    </w:p>
    <w:p w14:paraId="0DCB672D" w14:textId="779DCCEF" w:rsidR="002C5E97" w:rsidRPr="005D65C9" w:rsidRDefault="0010168B" w:rsidP="005D65C9">
      <w:pPr>
        <w:spacing w:after="240" w:line="360" w:lineRule="auto"/>
        <w:jc w:val="both"/>
        <w:rPr>
          <w:rFonts w:ascii="Times New Roman" w:hAnsi="Times New Roman" w:cs="Times New Roman"/>
          <w:color w:val="FF0000"/>
          <w:sz w:val="24"/>
          <w:szCs w:val="24"/>
        </w:rPr>
      </w:pPr>
      <w:r w:rsidRPr="0075578D">
        <w:rPr>
          <w:rFonts w:ascii="Times New Roman" w:hAnsi="Times New Roman" w:cs="Times New Roman"/>
          <w:sz w:val="24"/>
          <w:szCs w:val="24"/>
        </w:rPr>
        <w:t>Le/la prestataire doit prévoir l’ensemble des accessoires (vannes, coude, etc.) nécessaires à la bonne marche du système avec réservoir surélevé. La conduite de distribution doit</w:t>
      </w:r>
      <w:r>
        <w:rPr>
          <w:rFonts w:ascii="Times New Roman" w:hAnsi="Times New Roman" w:cs="Times New Roman"/>
          <w:sz w:val="24"/>
          <w:szCs w:val="24"/>
        </w:rPr>
        <w:t xml:space="preserve"> </w:t>
      </w:r>
      <w:r w:rsidRPr="0075578D">
        <w:rPr>
          <w:rFonts w:ascii="Times New Roman" w:hAnsi="Times New Roman" w:cs="Times New Roman"/>
          <w:sz w:val="24"/>
          <w:szCs w:val="24"/>
        </w:rPr>
        <w:t>obligatoirement</w:t>
      </w:r>
      <w:r>
        <w:rPr>
          <w:rFonts w:ascii="Times New Roman" w:hAnsi="Times New Roman" w:cs="Times New Roman"/>
          <w:sz w:val="24"/>
          <w:szCs w:val="24"/>
        </w:rPr>
        <w:t xml:space="preserve"> être en </w:t>
      </w:r>
      <w:r w:rsidRPr="006E5D26">
        <w:rPr>
          <w:rFonts w:ascii="Times New Roman" w:hAnsi="Times New Roman" w:cs="Times New Roman"/>
          <w:sz w:val="24"/>
          <w:szCs w:val="24"/>
        </w:rPr>
        <w:t xml:space="preserve">acier galvanisé </w:t>
      </w:r>
      <w:r w:rsidR="00A262AC" w:rsidRPr="006E5D26">
        <w:rPr>
          <w:rFonts w:ascii="Times New Roman" w:hAnsi="Times New Roman" w:cs="Times New Roman"/>
          <w:sz w:val="24"/>
          <w:szCs w:val="24"/>
        </w:rPr>
        <w:t>63</w:t>
      </w:r>
      <w:r w:rsidR="00D35EC4" w:rsidRPr="006E5D26">
        <w:rPr>
          <w:rFonts w:ascii="Times New Roman" w:hAnsi="Times New Roman" w:cs="Times New Roman"/>
          <w:sz w:val="24"/>
          <w:szCs w:val="24"/>
        </w:rPr>
        <w:t xml:space="preserve"> </w:t>
      </w:r>
      <w:r w:rsidRPr="006E5D26">
        <w:rPr>
          <w:rFonts w:ascii="Times New Roman" w:hAnsi="Times New Roman" w:cs="Times New Roman"/>
          <w:sz w:val="24"/>
          <w:szCs w:val="24"/>
        </w:rPr>
        <w:t>et munie d’une vanne galvanisée.</w:t>
      </w:r>
      <w:r w:rsidRPr="0075578D">
        <w:rPr>
          <w:rFonts w:ascii="Times New Roman" w:hAnsi="Times New Roman" w:cs="Times New Roman"/>
          <w:sz w:val="24"/>
          <w:szCs w:val="24"/>
        </w:rPr>
        <w:t xml:space="preserve"> Ainsi, une conduite de trop-plein doit être prévue pour évacuer le surplus d’eau en cas de remplissage du réservoir. </w:t>
      </w:r>
      <w:r w:rsidR="00771D16">
        <w:rPr>
          <w:rFonts w:ascii="Times New Roman" w:hAnsi="Times New Roman" w:cs="Times New Roman"/>
          <w:sz w:val="24"/>
          <w:szCs w:val="24"/>
        </w:rPr>
        <w:t>Un compteur</w:t>
      </w:r>
      <w:r w:rsidR="00DE09C9">
        <w:rPr>
          <w:rFonts w:ascii="Times New Roman" w:hAnsi="Times New Roman" w:cs="Times New Roman"/>
          <w:sz w:val="24"/>
          <w:szCs w:val="24"/>
        </w:rPr>
        <w:t xml:space="preserve"> 63 sera installé juste après la</w:t>
      </w:r>
      <w:r w:rsidR="00DE09C9" w:rsidRPr="006E5D26">
        <w:rPr>
          <w:rFonts w:ascii="Times New Roman" w:hAnsi="Times New Roman" w:cs="Times New Roman"/>
          <w:sz w:val="24"/>
          <w:szCs w:val="24"/>
        </w:rPr>
        <w:t xml:space="preserve"> vanne galvanisée</w:t>
      </w:r>
      <w:r w:rsidR="00DE09C9">
        <w:rPr>
          <w:rFonts w:ascii="Times New Roman" w:hAnsi="Times New Roman" w:cs="Times New Roman"/>
          <w:sz w:val="24"/>
          <w:szCs w:val="24"/>
        </w:rPr>
        <w:t xml:space="preserve"> à la sortie </w:t>
      </w:r>
      <w:r w:rsidR="00771D16">
        <w:rPr>
          <w:rFonts w:ascii="Times New Roman" w:hAnsi="Times New Roman" w:cs="Times New Roman"/>
          <w:sz w:val="24"/>
          <w:szCs w:val="24"/>
        </w:rPr>
        <w:t>de la conduite</w:t>
      </w:r>
      <w:r w:rsidR="00DE09C9">
        <w:rPr>
          <w:rFonts w:ascii="Times New Roman" w:hAnsi="Times New Roman" w:cs="Times New Roman"/>
          <w:sz w:val="24"/>
          <w:szCs w:val="24"/>
        </w:rPr>
        <w:t xml:space="preserve"> de distribution.</w:t>
      </w:r>
    </w:p>
    <w:p w14:paraId="7B080676" w14:textId="0BDD78B8" w:rsidR="00347F3F" w:rsidRPr="005D65C9" w:rsidRDefault="00033DFB" w:rsidP="005D65C9">
      <w:pPr>
        <w:pStyle w:val="Paragraphedeliste"/>
        <w:numPr>
          <w:ilvl w:val="0"/>
          <w:numId w:val="27"/>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Réseau</w:t>
      </w:r>
      <w:r w:rsidR="00347F3F" w:rsidRPr="005D65C9">
        <w:rPr>
          <w:rFonts w:ascii="Times New Roman" w:hAnsi="Times New Roman" w:cs="Times New Roman"/>
          <w:b/>
          <w:bCs/>
          <w:sz w:val="24"/>
          <w:szCs w:val="24"/>
        </w:rPr>
        <w:t xml:space="preserve"> </w:t>
      </w:r>
      <w:r w:rsidR="009A6273" w:rsidRPr="005D65C9">
        <w:rPr>
          <w:rFonts w:ascii="Times New Roman" w:hAnsi="Times New Roman" w:cs="Times New Roman"/>
          <w:b/>
          <w:bCs/>
          <w:sz w:val="24"/>
          <w:szCs w:val="24"/>
        </w:rPr>
        <w:t xml:space="preserve">d’irrigation </w:t>
      </w:r>
      <w:r w:rsidR="00347F3F" w:rsidRPr="005D65C9">
        <w:rPr>
          <w:rFonts w:ascii="Times New Roman" w:hAnsi="Times New Roman" w:cs="Times New Roman"/>
          <w:b/>
          <w:bCs/>
          <w:sz w:val="24"/>
          <w:szCs w:val="24"/>
        </w:rPr>
        <w:t>par bassin</w:t>
      </w:r>
    </w:p>
    <w:p w14:paraId="7553F9B4" w14:textId="4AC1C1CB" w:rsidR="005D65C9" w:rsidRPr="005D65C9" w:rsidRDefault="005D65C9" w:rsidP="001146B2">
      <w:pPr>
        <w:spacing w:line="360" w:lineRule="auto"/>
        <w:jc w:val="both"/>
        <w:rPr>
          <w:rFonts w:ascii="Times New Roman" w:hAnsi="Times New Roman" w:cs="Times New Roman"/>
          <w:sz w:val="24"/>
          <w:szCs w:val="24"/>
        </w:rPr>
      </w:pPr>
      <w:r w:rsidRPr="00F736EF">
        <w:rPr>
          <w:rFonts w:ascii="Times New Roman" w:hAnsi="Times New Roman" w:cs="Times New Roman"/>
          <w:sz w:val="24"/>
          <w:szCs w:val="24"/>
        </w:rPr>
        <w:t>Le réseau d’irrigation doit être raccordé à un réservoir de 5 m</w:t>
      </w:r>
      <w:r w:rsidRPr="00885DC0">
        <w:rPr>
          <w:rFonts w:ascii="Times New Roman" w:hAnsi="Times New Roman" w:cs="Times New Roman"/>
          <w:b/>
          <w:bCs/>
          <w:sz w:val="24"/>
          <w:szCs w:val="24"/>
          <w:vertAlign w:val="superscript"/>
        </w:rPr>
        <w:t>3</w:t>
      </w:r>
      <w:r w:rsidRPr="00F736EF">
        <w:rPr>
          <w:rFonts w:ascii="Times New Roman" w:hAnsi="Times New Roman" w:cs="Times New Roman"/>
          <w:sz w:val="24"/>
          <w:szCs w:val="24"/>
        </w:rPr>
        <w:t xml:space="preserve"> surélevé à </w:t>
      </w:r>
      <w:r>
        <w:rPr>
          <w:rFonts w:ascii="Times New Roman" w:hAnsi="Times New Roman" w:cs="Times New Roman"/>
          <w:sz w:val="24"/>
          <w:szCs w:val="24"/>
        </w:rPr>
        <w:t>3</w:t>
      </w:r>
      <w:r w:rsidRPr="00F736EF">
        <w:rPr>
          <w:rFonts w:ascii="Times New Roman" w:hAnsi="Times New Roman" w:cs="Times New Roman"/>
          <w:sz w:val="24"/>
          <w:szCs w:val="24"/>
        </w:rPr>
        <w:t xml:space="preserve"> m de hauteur. </w:t>
      </w:r>
      <w:r>
        <w:rPr>
          <w:rFonts w:ascii="Times New Roman" w:hAnsi="Times New Roman" w:cs="Times New Roman"/>
          <w:sz w:val="24"/>
          <w:szCs w:val="24"/>
        </w:rPr>
        <w:t>Il</w:t>
      </w:r>
      <w:r w:rsidRPr="00F736EF">
        <w:rPr>
          <w:rFonts w:ascii="Times New Roman" w:hAnsi="Times New Roman" w:cs="Times New Roman"/>
          <w:sz w:val="24"/>
          <w:szCs w:val="24"/>
        </w:rPr>
        <w:t xml:space="preserve"> est conçu suivant la topographie du terrain. Les conduites doivent descendre les pentes ou rester parallèles aux courbes de niveau.</w:t>
      </w:r>
    </w:p>
    <w:p w14:paraId="1F6FFD15" w14:textId="228B63FC" w:rsidR="00650A05" w:rsidRDefault="004F2A19" w:rsidP="001146B2">
      <w:pPr>
        <w:spacing w:line="360" w:lineRule="auto"/>
        <w:jc w:val="both"/>
        <w:rPr>
          <w:rFonts w:ascii="Times New Roman" w:hAnsi="Times New Roman" w:cs="Times New Roman"/>
          <w:sz w:val="24"/>
          <w:szCs w:val="24"/>
        </w:rPr>
      </w:pPr>
      <w:r w:rsidRPr="004F2A19">
        <w:rPr>
          <w:rFonts w:ascii="Times New Roman" w:hAnsi="Times New Roman" w:cs="Times New Roman"/>
          <w:sz w:val="24"/>
          <w:szCs w:val="24"/>
        </w:rPr>
        <w:t xml:space="preserve">Le/la prestataire est appelé à installer un réseau d’irrigation par bassin. </w:t>
      </w:r>
      <w:r w:rsidR="00650A05" w:rsidRPr="004F2A19">
        <w:rPr>
          <w:rFonts w:ascii="Times New Roman" w:hAnsi="Times New Roman" w:cs="Times New Roman"/>
          <w:sz w:val="24"/>
          <w:szCs w:val="24"/>
        </w:rPr>
        <w:t xml:space="preserve">Le réseau à installer s’étend sur </w:t>
      </w:r>
      <w:r w:rsidR="009A6273">
        <w:rPr>
          <w:rFonts w:ascii="Times New Roman" w:hAnsi="Times New Roman" w:cs="Times New Roman"/>
          <w:sz w:val="24"/>
          <w:szCs w:val="24"/>
        </w:rPr>
        <w:t>4</w:t>
      </w:r>
      <w:r w:rsidR="00451D6E">
        <w:rPr>
          <w:rFonts w:ascii="Times New Roman" w:hAnsi="Times New Roman" w:cs="Times New Roman"/>
          <w:sz w:val="24"/>
          <w:szCs w:val="24"/>
        </w:rPr>
        <w:t>5</w:t>
      </w:r>
      <w:r w:rsidR="009A6273">
        <w:rPr>
          <w:rFonts w:ascii="Times New Roman" w:hAnsi="Times New Roman" w:cs="Times New Roman"/>
          <w:sz w:val="24"/>
          <w:szCs w:val="24"/>
        </w:rPr>
        <w:t>0</w:t>
      </w:r>
      <w:r w:rsidR="00650A05" w:rsidRPr="004F2A19">
        <w:rPr>
          <w:rFonts w:ascii="Times New Roman" w:hAnsi="Times New Roman" w:cs="Times New Roman"/>
          <w:sz w:val="24"/>
          <w:szCs w:val="24"/>
        </w:rPr>
        <w:t xml:space="preserve">m linéaire de tuyau diamètre </w:t>
      </w:r>
      <w:r w:rsidR="007B35B3">
        <w:rPr>
          <w:rFonts w:ascii="Times New Roman" w:hAnsi="Times New Roman" w:cs="Times New Roman"/>
          <w:sz w:val="24"/>
          <w:szCs w:val="24"/>
        </w:rPr>
        <w:t>6</w:t>
      </w:r>
      <w:r w:rsidR="00623CE4">
        <w:rPr>
          <w:rFonts w:ascii="Times New Roman" w:hAnsi="Times New Roman" w:cs="Times New Roman"/>
          <w:sz w:val="24"/>
          <w:szCs w:val="24"/>
        </w:rPr>
        <w:t>3</w:t>
      </w:r>
      <w:r w:rsidR="005D65C9">
        <w:rPr>
          <w:rFonts w:ascii="Times New Roman" w:hAnsi="Times New Roman" w:cs="Times New Roman"/>
          <w:sz w:val="24"/>
          <w:szCs w:val="24"/>
        </w:rPr>
        <w:t xml:space="preserve"> (100</w:t>
      </w:r>
      <w:r w:rsidR="00F05839">
        <w:rPr>
          <w:rFonts w:ascii="Times New Roman" w:hAnsi="Times New Roman" w:cs="Times New Roman"/>
          <w:sz w:val="24"/>
          <w:szCs w:val="24"/>
        </w:rPr>
        <w:t xml:space="preserve"> </w:t>
      </w:r>
      <w:r w:rsidR="005D65C9">
        <w:rPr>
          <w:rFonts w:ascii="Times New Roman" w:hAnsi="Times New Roman" w:cs="Times New Roman"/>
          <w:sz w:val="24"/>
          <w:szCs w:val="24"/>
        </w:rPr>
        <w:t>ml) et</w:t>
      </w:r>
      <w:r w:rsidR="00623CE4">
        <w:rPr>
          <w:rFonts w:ascii="Times New Roman" w:hAnsi="Times New Roman" w:cs="Times New Roman"/>
          <w:sz w:val="24"/>
          <w:szCs w:val="24"/>
        </w:rPr>
        <w:t xml:space="preserve"> 50</w:t>
      </w:r>
      <w:r w:rsidR="005D65C9">
        <w:rPr>
          <w:rFonts w:ascii="Times New Roman" w:hAnsi="Times New Roman" w:cs="Times New Roman"/>
          <w:sz w:val="24"/>
          <w:szCs w:val="24"/>
        </w:rPr>
        <w:t xml:space="preserve"> (3</w:t>
      </w:r>
      <w:r w:rsidR="00451D6E">
        <w:rPr>
          <w:rFonts w:ascii="Times New Roman" w:hAnsi="Times New Roman" w:cs="Times New Roman"/>
          <w:sz w:val="24"/>
          <w:szCs w:val="24"/>
        </w:rPr>
        <w:t>5</w:t>
      </w:r>
      <w:r w:rsidR="005D65C9">
        <w:rPr>
          <w:rFonts w:ascii="Times New Roman" w:hAnsi="Times New Roman" w:cs="Times New Roman"/>
          <w:sz w:val="24"/>
          <w:szCs w:val="24"/>
        </w:rPr>
        <w:t>0</w:t>
      </w:r>
      <w:r w:rsidR="00F05839">
        <w:rPr>
          <w:rFonts w:ascii="Times New Roman" w:hAnsi="Times New Roman" w:cs="Times New Roman"/>
          <w:sz w:val="24"/>
          <w:szCs w:val="24"/>
        </w:rPr>
        <w:t xml:space="preserve"> </w:t>
      </w:r>
      <w:r w:rsidR="005D65C9">
        <w:rPr>
          <w:rFonts w:ascii="Times New Roman" w:hAnsi="Times New Roman" w:cs="Times New Roman"/>
          <w:sz w:val="24"/>
          <w:szCs w:val="24"/>
        </w:rPr>
        <w:t>ml)</w:t>
      </w:r>
      <w:r w:rsidR="00650A05" w:rsidRPr="004F2A19">
        <w:rPr>
          <w:rFonts w:ascii="Times New Roman" w:hAnsi="Times New Roman" w:cs="Times New Roman"/>
          <w:sz w:val="24"/>
          <w:szCs w:val="24"/>
        </w:rPr>
        <w:t xml:space="preserve">. </w:t>
      </w:r>
      <w:r w:rsidRPr="004F2A19">
        <w:rPr>
          <w:rFonts w:ascii="Times New Roman" w:hAnsi="Times New Roman" w:cs="Times New Roman"/>
          <w:sz w:val="24"/>
          <w:szCs w:val="24"/>
        </w:rPr>
        <w:t>Il faut prévoir la c</w:t>
      </w:r>
      <w:r w:rsidR="00347F3F" w:rsidRPr="004F2A19">
        <w:rPr>
          <w:rFonts w:ascii="Times New Roman" w:hAnsi="Times New Roman" w:cs="Times New Roman"/>
          <w:sz w:val="24"/>
          <w:szCs w:val="24"/>
        </w:rPr>
        <w:t>onstru</w:t>
      </w:r>
      <w:r w:rsidRPr="004F2A19">
        <w:rPr>
          <w:rFonts w:ascii="Times New Roman" w:hAnsi="Times New Roman" w:cs="Times New Roman"/>
          <w:sz w:val="24"/>
          <w:szCs w:val="24"/>
        </w:rPr>
        <w:t xml:space="preserve">ction de </w:t>
      </w:r>
      <w:r w:rsidR="00347F3F" w:rsidRPr="00F05839">
        <w:rPr>
          <w:rFonts w:ascii="Times New Roman" w:hAnsi="Times New Roman" w:cs="Times New Roman"/>
          <w:b/>
          <w:bCs/>
          <w:sz w:val="24"/>
          <w:szCs w:val="24"/>
        </w:rPr>
        <w:t>12 bassins de 5m</w:t>
      </w:r>
      <w:r w:rsidR="00347F3F" w:rsidRPr="00F05839">
        <w:rPr>
          <w:rFonts w:ascii="Times New Roman" w:hAnsi="Times New Roman" w:cs="Times New Roman"/>
          <w:b/>
          <w:bCs/>
          <w:sz w:val="28"/>
          <w:szCs w:val="28"/>
        </w:rPr>
        <w:t>³</w:t>
      </w:r>
      <w:r w:rsidR="001146B2">
        <w:rPr>
          <w:rFonts w:ascii="Times New Roman" w:hAnsi="Times New Roman" w:cs="Times New Roman"/>
          <w:b/>
          <w:bCs/>
          <w:sz w:val="28"/>
          <w:szCs w:val="28"/>
        </w:rPr>
        <w:t xml:space="preserve"> </w:t>
      </w:r>
      <w:r w:rsidR="001146B2" w:rsidRPr="00733CD4">
        <w:rPr>
          <w:rFonts w:ascii="Times New Roman" w:hAnsi="Times New Roman" w:cs="Times New Roman"/>
          <w:sz w:val="24"/>
          <w:szCs w:val="24"/>
        </w:rPr>
        <w:t>de formes rectangulaires</w:t>
      </w:r>
      <w:r w:rsidR="00347F3F" w:rsidRPr="004F2A19">
        <w:rPr>
          <w:rFonts w:ascii="Times New Roman" w:hAnsi="Times New Roman" w:cs="Times New Roman"/>
          <w:sz w:val="24"/>
          <w:szCs w:val="24"/>
        </w:rPr>
        <w:t xml:space="preserve"> </w:t>
      </w:r>
      <w:r w:rsidR="00451D6E">
        <w:rPr>
          <w:rFonts w:ascii="Times New Roman" w:hAnsi="Times New Roman" w:cs="Times New Roman"/>
          <w:sz w:val="24"/>
          <w:szCs w:val="24"/>
        </w:rPr>
        <w:t xml:space="preserve">chacun </w:t>
      </w:r>
      <w:r w:rsidR="00347F3F" w:rsidRPr="004F2A19">
        <w:rPr>
          <w:rFonts w:ascii="Times New Roman" w:hAnsi="Times New Roman" w:cs="Times New Roman"/>
          <w:sz w:val="24"/>
          <w:szCs w:val="24"/>
        </w:rPr>
        <w:t>communiquant entre eux, de forme parallélépipédique rectangle</w:t>
      </w:r>
      <w:r w:rsidR="00F05839">
        <w:rPr>
          <w:rFonts w:ascii="Times New Roman" w:hAnsi="Times New Roman" w:cs="Times New Roman"/>
          <w:sz w:val="24"/>
          <w:szCs w:val="24"/>
        </w:rPr>
        <w:t xml:space="preserve"> avec du béton armé</w:t>
      </w:r>
      <w:r w:rsidR="00347F3F" w:rsidRPr="004F2A19">
        <w:rPr>
          <w:rFonts w:ascii="Times New Roman" w:hAnsi="Times New Roman" w:cs="Times New Roman"/>
          <w:sz w:val="24"/>
          <w:szCs w:val="24"/>
        </w:rPr>
        <w:t xml:space="preserve">. </w:t>
      </w:r>
      <w:r w:rsidR="009A6273" w:rsidRPr="004F2A19">
        <w:rPr>
          <w:rFonts w:ascii="Times New Roman" w:hAnsi="Times New Roman" w:cs="Times New Roman"/>
          <w:sz w:val="24"/>
          <w:szCs w:val="24"/>
        </w:rPr>
        <w:t>Les dimensions de chaque bassin sont de 2 m</w:t>
      </w:r>
      <w:r w:rsidR="009A6273">
        <w:rPr>
          <w:rFonts w:ascii="Times New Roman" w:hAnsi="Times New Roman" w:cs="Times New Roman"/>
          <w:sz w:val="24"/>
          <w:szCs w:val="24"/>
        </w:rPr>
        <w:t xml:space="preserve"> de largeur, 2,5 m de longueur et </w:t>
      </w:r>
      <w:r w:rsidR="009A6273" w:rsidRPr="004F2A19">
        <w:rPr>
          <w:rFonts w:ascii="Times New Roman" w:hAnsi="Times New Roman" w:cs="Times New Roman"/>
          <w:sz w:val="24"/>
          <w:szCs w:val="24"/>
        </w:rPr>
        <w:t xml:space="preserve">1 m de hauteur. </w:t>
      </w:r>
      <w:r w:rsidR="00347F3F" w:rsidRPr="004F2A19">
        <w:rPr>
          <w:rFonts w:ascii="Times New Roman" w:hAnsi="Times New Roman" w:cs="Times New Roman"/>
          <w:sz w:val="24"/>
          <w:szCs w:val="24"/>
        </w:rPr>
        <w:t xml:space="preserve">Ces bassins seront reliés par une conduite principale en PVC </w:t>
      </w:r>
      <w:r w:rsidR="007B35B3">
        <w:rPr>
          <w:rFonts w:ascii="Times New Roman" w:hAnsi="Times New Roman" w:cs="Times New Roman"/>
          <w:sz w:val="24"/>
          <w:szCs w:val="24"/>
        </w:rPr>
        <w:t>6</w:t>
      </w:r>
      <w:r w:rsidR="00623CE4">
        <w:rPr>
          <w:rFonts w:ascii="Times New Roman" w:hAnsi="Times New Roman" w:cs="Times New Roman"/>
          <w:sz w:val="24"/>
          <w:szCs w:val="24"/>
        </w:rPr>
        <w:t>3</w:t>
      </w:r>
      <w:r w:rsidR="00347F3F" w:rsidRPr="004F2A19">
        <w:rPr>
          <w:rFonts w:ascii="Times New Roman" w:hAnsi="Times New Roman" w:cs="Times New Roman"/>
          <w:sz w:val="24"/>
          <w:szCs w:val="24"/>
        </w:rPr>
        <w:t xml:space="preserve"> PN10 ainsi que par des conduites secondaires en PVC 50 PN10. À l’entrée de chaque bassin, il sera installé un tuyau galvanisé de diamètre </w:t>
      </w:r>
      <w:r w:rsidR="00650A05" w:rsidRPr="004F2A19">
        <w:rPr>
          <w:rFonts w:ascii="Times New Roman" w:hAnsi="Times New Roman" w:cs="Times New Roman"/>
          <w:sz w:val="24"/>
          <w:szCs w:val="24"/>
        </w:rPr>
        <w:t>4</w:t>
      </w:r>
      <w:r w:rsidR="00347F3F" w:rsidRPr="004F2A19">
        <w:rPr>
          <w:rFonts w:ascii="Times New Roman" w:hAnsi="Times New Roman" w:cs="Times New Roman"/>
          <w:sz w:val="24"/>
          <w:szCs w:val="24"/>
        </w:rPr>
        <w:t xml:space="preserve">0 mm ainsi qu’une vanne galvanisée </w:t>
      </w:r>
      <w:r w:rsidR="00650A05" w:rsidRPr="004F2A19">
        <w:rPr>
          <w:rFonts w:ascii="Times New Roman" w:hAnsi="Times New Roman" w:cs="Times New Roman"/>
          <w:sz w:val="24"/>
          <w:szCs w:val="24"/>
        </w:rPr>
        <w:t>4</w:t>
      </w:r>
      <w:r w:rsidR="00347F3F" w:rsidRPr="004F2A19">
        <w:rPr>
          <w:rFonts w:ascii="Times New Roman" w:hAnsi="Times New Roman" w:cs="Times New Roman"/>
          <w:sz w:val="24"/>
          <w:szCs w:val="24"/>
        </w:rPr>
        <w:t>0 qui permet de remplir le bas</w:t>
      </w:r>
      <w:r w:rsidR="00470251">
        <w:rPr>
          <w:rFonts w:ascii="Times New Roman" w:hAnsi="Times New Roman" w:cs="Times New Roman"/>
          <w:sz w:val="24"/>
          <w:szCs w:val="24"/>
        </w:rPr>
        <w:t>s</w:t>
      </w:r>
      <w:r w:rsidR="00347F3F" w:rsidRPr="004F2A19">
        <w:rPr>
          <w:rFonts w:ascii="Times New Roman" w:hAnsi="Times New Roman" w:cs="Times New Roman"/>
          <w:sz w:val="24"/>
          <w:szCs w:val="24"/>
        </w:rPr>
        <w:t>in.</w:t>
      </w:r>
      <w:r w:rsidR="00885DC0">
        <w:rPr>
          <w:rFonts w:ascii="Times New Roman" w:hAnsi="Times New Roman" w:cs="Times New Roman"/>
          <w:sz w:val="24"/>
          <w:szCs w:val="24"/>
        </w:rPr>
        <w:t xml:space="preserve"> </w:t>
      </w:r>
      <w:r w:rsidR="00885DC0" w:rsidRPr="00284E6C">
        <w:rPr>
          <w:rFonts w:ascii="Times New Roman" w:hAnsi="Times New Roman" w:cs="Times New Roman"/>
          <w:sz w:val="24"/>
          <w:szCs w:val="24"/>
        </w:rPr>
        <w:t xml:space="preserve">Une vanne doit être installée à la tête de chaque ligne secondaire </w:t>
      </w:r>
      <w:r w:rsidR="00885DC0">
        <w:rPr>
          <w:rFonts w:ascii="Times New Roman" w:hAnsi="Times New Roman" w:cs="Times New Roman"/>
          <w:sz w:val="24"/>
          <w:szCs w:val="24"/>
        </w:rPr>
        <w:t xml:space="preserve">et </w:t>
      </w:r>
      <w:r w:rsidR="00885DC0" w:rsidRPr="00284E6C">
        <w:rPr>
          <w:rFonts w:ascii="Times New Roman" w:hAnsi="Times New Roman" w:cs="Times New Roman"/>
          <w:sz w:val="24"/>
          <w:szCs w:val="24"/>
        </w:rPr>
        <w:t xml:space="preserve">une </w:t>
      </w:r>
      <w:r w:rsidR="00885DC0">
        <w:rPr>
          <w:rFonts w:ascii="Times New Roman" w:hAnsi="Times New Roman" w:cs="Times New Roman"/>
          <w:sz w:val="24"/>
          <w:szCs w:val="24"/>
        </w:rPr>
        <w:t>vanne</w:t>
      </w:r>
      <w:r w:rsidR="00885DC0" w:rsidRPr="00284E6C">
        <w:rPr>
          <w:rFonts w:ascii="Times New Roman" w:hAnsi="Times New Roman" w:cs="Times New Roman"/>
          <w:sz w:val="24"/>
          <w:szCs w:val="24"/>
        </w:rPr>
        <w:t xml:space="preserve"> de sortie à l’extrémité de chaque ligne secondaire pour le nettoyage des tuyaux</w:t>
      </w:r>
      <w:r w:rsidR="00885DC0">
        <w:rPr>
          <w:rFonts w:ascii="Times New Roman" w:hAnsi="Times New Roman" w:cs="Times New Roman"/>
          <w:sz w:val="24"/>
          <w:szCs w:val="24"/>
        </w:rPr>
        <w:t>.</w:t>
      </w:r>
      <w:r w:rsidR="00347F3F" w:rsidRPr="004F2A19">
        <w:rPr>
          <w:rFonts w:ascii="Times New Roman" w:hAnsi="Times New Roman" w:cs="Times New Roman"/>
          <w:sz w:val="24"/>
          <w:szCs w:val="24"/>
        </w:rPr>
        <w:t xml:space="preserve"> Les Tuyaux seront enterrés à une profondeur de </w:t>
      </w:r>
      <w:r w:rsidR="000F669D">
        <w:rPr>
          <w:rFonts w:ascii="Times New Roman" w:hAnsi="Times New Roman" w:cs="Times New Roman"/>
          <w:sz w:val="24"/>
          <w:szCs w:val="24"/>
        </w:rPr>
        <w:t>6</w:t>
      </w:r>
      <w:r w:rsidR="00347F3F" w:rsidRPr="004F2A19">
        <w:rPr>
          <w:rFonts w:ascii="Times New Roman" w:hAnsi="Times New Roman" w:cs="Times New Roman"/>
          <w:sz w:val="24"/>
          <w:szCs w:val="24"/>
        </w:rPr>
        <w:t>0 cm</w:t>
      </w:r>
      <w:r w:rsidR="00733CD4" w:rsidRPr="004F2A19">
        <w:rPr>
          <w:rFonts w:ascii="Times New Roman" w:hAnsi="Times New Roman" w:cs="Times New Roman"/>
          <w:sz w:val="24"/>
          <w:szCs w:val="24"/>
        </w:rPr>
        <w:t>.</w:t>
      </w:r>
      <w:r w:rsidR="009A6273">
        <w:rPr>
          <w:rFonts w:ascii="Times New Roman" w:hAnsi="Times New Roman" w:cs="Times New Roman"/>
          <w:sz w:val="24"/>
          <w:szCs w:val="24"/>
        </w:rPr>
        <w:t xml:space="preserve"> </w:t>
      </w:r>
    </w:p>
    <w:p w14:paraId="06F3C05F" w14:textId="0E458154" w:rsidR="004E3757" w:rsidRDefault="00193F30" w:rsidP="00803C2C">
      <w:pPr>
        <w:pStyle w:val="Paragraphedeliste"/>
        <w:numPr>
          <w:ilvl w:val="0"/>
          <w:numId w:val="20"/>
        </w:numPr>
        <w:spacing w:before="240" w:line="276" w:lineRule="auto"/>
        <w:jc w:val="both"/>
        <w:rPr>
          <w:rFonts w:ascii="Times New Roman" w:hAnsi="Times New Roman" w:cs="Times New Roman"/>
          <w:b/>
          <w:bCs/>
          <w:sz w:val="24"/>
          <w:szCs w:val="24"/>
        </w:rPr>
      </w:pPr>
      <w:r w:rsidRPr="009B1AAF">
        <w:rPr>
          <w:rFonts w:ascii="Times New Roman" w:hAnsi="Times New Roman" w:cs="Times New Roman"/>
          <w:b/>
          <w:bCs/>
          <w:sz w:val="24"/>
          <w:szCs w:val="24"/>
        </w:rPr>
        <w:t>KODIOLEL</w:t>
      </w:r>
      <w:r w:rsidR="00E9517B" w:rsidRPr="009B1AAF">
        <w:rPr>
          <w:rFonts w:ascii="Times New Roman" w:hAnsi="Times New Roman" w:cs="Times New Roman"/>
          <w:b/>
          <w:bCs/>
          <w:sz w:val="24"/>
          <w:szCs w:val="24"/>
        </w:rPr>
        <w:t xml:space="preserve"> </w:t>
      </w:r>
      <w:r w:rsidRPr="00193F30">
        <w:rPr>
          <w:rFonts w:ascii="Times New Roman" w:hAnsi="Times New Roman" w:cs="Times New Roman"/>
          <w:b/>
          <w:bCs/>
          <w:sz w:val="28"/>
          <w:szCs w:val="28"/>
        </w:rPr>
        <w:t>(</w:t>
      </w:r>
      <w:r w:rsidR="00E9517B" w:rsidRPr="00193F30">
        <w:rPr>
          <w:rFonts w:ascii="Times New Roman" w:hAnsi="Times New Roman" w:cs="Times New Roman"/>
          <w:b/>
          <w:bCs/>
          <w:sz w:val="28"/>
          <w:szCs w:val="28"/>
        </w:rPr>
        <w:t>0,5 ha</w:t>
      </w:r>
      <w:r w:rsidRPr="00193F30">
        <w:rPr>
          <w:rFonts w:ascii="Times New Roman" w:hAnsi="Times New Roman" w:cs="Times New Roman"/>
          <w:b/>
          <w:bCs/>
          <w:sz w:val="28"/>
          <w:szCs w:val="28"/>
        </w:rPr>
        <w:t>)</w:t>
      </w:r>
      <w:r w:rsidR="00E9517B" w:rsidRPr="009B1AAF">
        <w:rPr>
          <w:rFonts w:ascii="Times New Roman" w:hAnsi="Times New Roman" w:cs="Times New Roman"/>
          <w:b/>
          <w:bCs/>
          <w:sz w:val="24"/>
          <w:szCs w:val="24"/>
        </w:rPr>
        <w:t> </w:t>
      </w:r>
    </w:p>
    <w:p w14:paraId="0E21BE62" w14:textId="77777777" w:rsidR="007559AC" w:rsidRPr="00803C2C" w:rsidRDefault="007559AC" w:rsidP="007559AC">
      <w:pPr>
        <w:pStyle w:val="Paragraphedeliste"/>
        <w:spacing w:before="240" w:line="276" w:lineRule="auto"/>
        <w:jc w:val="both"/>
        <w:rPr>
          <w:rFonts w:ascii="Times New Roman" w:hAnsi="Times New Roman" w:cs="Times New Roman"/>
          <w:b/>
          <w:bCs/>
          <w:sz w:val="24"/>
          <w:szCs w:val="24"/>
        </w:rPr>
      </w:pPr>
    </w:p>
    <w:p w14:paraId="55BC1B0F" w14:textId="1B7F2831" w:rsidR="0097111B" w:rsidRPr="006F5806" w:rsidRDefault="0097111B" w:rsidP="002C5E97">
      <w:pPr>
        <w:pStyle w:val="Paragraphedeliste"/>
        <w:numPr>
          <w:ilvl w:val="0"/>
          <w:numId w:val="23"/>
        </w:numPr>
        <w:spacing w:before="240" w:line="360" w:lineRule="auto"/>
        <w:jc w:val="both"/>
        <w:rPr>
          <w:rFonts w:ascii="Times New Roman" w:hAnsi="Times New Roman" w:cs="Times New Roman"/>
          <w:b/>
          <w:sz w:val="24"/>
          <w:szCs w:val="24"/>
        </w:rPr>
      </w:pPr>
      <w:r w:rsidRPr="006F5806">
        <w:rPr>
          <w:rFonts w:ascii="Times New Roman" w:hAnsi="Times New Roman" w:cs="Times New Roman"/>
          <w:b/>
          <w:sz w:val="24"/>
          <w:szCs w:val="24"/>
        </w:rPr>
        <w:t>Installation d’un réseau d’irrigation par bassin </w:t>
      </w:r>
    </w:p>
    <w:p w14:paraId="34846F33" w14:textId="04586F9D" w:rsidR="009148DF" w:rsidRDefault="0097111B" w:rsidP="00491303">
      <w:pPr>
        <w:spacing w:line="360" w:lineRule="auto"/>
        <w:jc w:val="both"/>
        <w:rPr>
          <w:rFonts w:ascii="Times New Roman" w:hAnsi="Times New Roman" w:cs="Times New Roman"/>
          <w:sz w:val="24"/>
          <w:szCs w:val="24"/>
        </w:rPr>
      </w:pPr>
      <w:r w:rsidRPr="00062615">
        <w:rPr>
          <w:rFonts w:ascii="Times New Roman" w:hAnsi="Times New Roman" w:cs="Times New Roman"/>
          <w:sz w:val="24"/>
          <w:szCs w:val="24"/>
        </w:rPr>
        <w:t>Le/la prestataire est appelé à</w:t>
      </w:r>
      <w:r w:rsidR="00491303" w:rsidRPr="00062615">
        <w:rPr>
          <w:rFonts w:ascii="Times New Roman" w:hAnsi="Times New Roman" w:cs="Times New Roman"/>
          <w:sz w:val="24"/>
          <w:szCs w:val="24"/>
        </w:rPr>
        <w:t xml:space="preserve"> </w:t>
      </w:r>
      <w:r w:rsidRPr="00062615">
        <w:rPr>
          <w:rFonts w:ascii="Times New Roman" w:hAnsi="Times New Roman" w:cs="Times New Roman"/>
          <w:sz w:val="24"/>
          <w:szCs w:val="24"/>
        </w:rPr>
        <w:t>installer un réseau d’irrigation par bassin.</w:t>
      </w:r>
      <w:r w:rsidR="00062615">
        <w:rPr>
          <w:rFonts w:ascii="Times New Roman" w:hAnsi="Times New Roman" w:cs="Times New Roman"/>
          <w:sz w:val="24"/>
          <w:szCs w:val="24"/>
        </w:rPr>
        <w:t xml:space="preserve"> Il doit réhabiliter les trois (3) bassins existants de longueur 3, largeur 2 et </w:t>
      </w:r>
      <w:r w:rsidR="0009796E">
        <w:rPr>
          <w:rFonts w:ascii="Times New Roman" w:hAnsi="Times New Roman" w:cs="Times New Roman"/>
          <w:sz w:val="24"/>
          <w:szCs w:val="24"/>
        </w:rPr>
        <w:t>0,8</w:t>
      </w:r>
      <w:r w:rsidR="00062615">
        <w:rPr>
          <w:rFonts w:ascii="Times New Roman" w:hAnsi="Times New Roman" w:cs="Times New Roman"/>
          <w:sz w:val="24"/>
          <w:szCs w:val="24"/>
        </w:rPr>
        <w:t xml:space="preserve"> m de </w:t>
      </w:r>
      <w:r w:rsidR="00D230C9">
        <w:rPr>
          <w:rFonts w:ascii="Times New Roman" w:hAnsi="Times New Roman" w:cs="Times New Roman"/>
          <w:sz w:val="24"/>
          <w:szCs w:val="24"/>
        </w:rPr>
        <w:t>hauteur</w:t>
      </w:r>
      <w:r w:rsidR="00062615">
        <w:rPr>
          <w:rFonts w:ascii="Times New Roman" w:hAnsi="Times New Roman" w:cs="Times New Roman"/>
          <w:sz w:val="24"/>
          <w:szCs w:val="24"/>
        </w:rPr>
        <w:t xml:space="preserve"> chacun</w:t>
      </w:r>
      <w:r w:rsidR="009148DF">
        <w:rPr>
          <w:rFonts w:ascii="Times New Roman" w:hAnsi="Times New Roman" w:cs="Times New Roman"/>
          <w:sz w:val="24"/>
          <w:szCs w:val="24"/>
        </w:rPr>
        <w:t xml:space="preserve"> avec un nouvel enduit et le changement des vannes galva 32 existants</w:t>
      </w:r>
      <w:r w:rsidR="00062615">
        <w:rPr>
          <w:rFonts w:ascii="Times New Roman" w:hAnsi="Times New Roman" w:cs="Times New Roman"/>
          <w:sz w:val="24"/>
          <w:szCs w:val="24"/>
        </w:rPr>
        <w:t>.</w:t>
      </w:r>
      <w:r w:rsidRPr="00062615">
        <w:rPr>
          <w:rFonts w:ascii="Times New Roman" w:hAnsi="Times New Roman" w:cs="Times New Roman"/>
          <w:sz w:val="24"/>
          <w:szCs w:val="24"/>
        </w:rPr>
        <w:t xml:space="preserve"> </w:t>
      </w:r>
    </w:p>
    <w:p w14:paraId="20AC8034" w14:textId="63C3FACD" w:rsidR="00244D5B" w:rsidRPr="002C5E97" w:rsidRDefault="0097111B" w:rsidP="00491303">
      <w:pPr>
        <w:spacing w:line="360" w:lineRule="auto"/>
        <w:jc w:val="both"/>
        <w:rPr>
          <w:rFonts w:ascii="Times New Roman" w:hAnsi="Times New Roman" w:cs="Times New Roman"/>
          <w:sz w:val="24"/>
          <w:szCs w:val="24"/>
        </w:rPr>
      </w:pPr>
      <w:r w:rsidRPr="00733CD4">
        <w:rPr>
          <w:rFonts w:ascii="Times New Roman" w:hAnsi="Times New Roman" w:cs="Times New Roman"/>
          <w:sz w:val="24"/>
          <w:szCs w:val="24"/>
        </w:rPr>
        <w:t xml:space="preserve">Le </w:t>
      </w:r>
      <w:r w:rsidR="00062615" w:rsidRPr="00733CD4">
        <w:rPr>
          <w:rFonts w:ascii="Times New Roman" w:hAnsi="Times New Roman" w:cs="Times New Roman"/>
          <w:sz w:val="24"/>
          <w:szCs w:val="24"/>
        </w:rPr>
        <w:t xml:space="preserve">nouveau </w:t>
      </w:r>
      <w:r w:rsidR="00B8297D" w:rsidRPr="00733CD4">
        <w:rPr>
          <w:rFonts w:ascii="Times New Roman" w:hAnsi="Times New Roman" w:cs="Times New Roman"/>
          <w:sz w:val="24"/>
          <w:szCs w:val="24"/>
        </w:rPr>
        <w:t xml:space="preserve">réseau </w:t>
      </w:r>
      <w:r w:rsidR="00062615" w:rsidRPr="00733CD4">
        <w:rPr>
          <w:rFonts w:ascii="Times New Roman" w:hAnsi="Times New Roman" w:cs="Times New Roman"/>
          <w:sz w:val="24"/>
          <w:szCs w:val="24"/>
        </w:rPr>
        <w:t xml:space="preserve">à installer </w:t>
      </w:r>
      <w:r w:rsidRPr="00733CD4">
        <w:rPr>
          <w:rFonts w:ascii="Times New Roman" w:hAnsi="Times New Roman" w:cs="Times New Roman"/>
          <w:sz w:val="24"/>
          <w:szCs w:val="24"/>
        </w:rPr>
        <w:t xml:space="preserve">s’étend sur </w:t>
      </w:r>
      <w:r w:rsidR="009148DF" w:rsidRPr="00733CD4">
        <w:rPr>
          <w:rFonts w:ascii="Times New Roman" w:hAnsi="Times New Roman" w:cs="Times New Roman"/>
          <w:sz w:val="24"/>
          <w:szCs w:val="24"/>
        </w:rPr>
        <w:t>120</w:t>
      </w:r>
      <w:r w:rsidRPr="00733CD4">
        <w:rPr>
          <w:rFonts w:ascii="Times New Roman" w:hAnsi="Times New Roman" w:cs="Times New Roman"/>
          <w:sz w:val="24"/>
          <w:szCs w:val="24"/>
        </w:rPr>
        <w:t xml:space="preserve"> m linéaire de tuyau </w:t>
      </w:r>
      <w:r w:rsidR="00CB0DFE" w:rsidRPr="00733CD4">
        <w:rPr>
          <w:rFonts w:ascii="Times New Roman" w:hAnsi="Times New Roman" w:cs="Times New Roman"/>
          <w:sz w:val="24"/>
          <w:szCs w:val="24"/>
        </w:rPr>
        <w:t>diamètre</w:t>
      </w:r>
      <w:r w:rsidRPr="00733CD4">
        <w:rPr>
          <w:rFonts w:ascii="Times New Roman" w:hAnsi="Times New Roman" w:cs="Times New Roman"/>
          <w:sz w:val="24"/>
          <w:szCs w:val="24"/>
        </w:rPr>
        <w:t xml:space="preserve"> 40. Il faut prévoir la </w:t>
      </w:r>
      <w:r w:rsidR="002C5140">
        <w:rPr>
          <w:rFonts w:ascii="Times New Roman" w:hAnsi="Times New Roman" w:cs="Times New Roman"/>
          <w:sz w:val="24"/>
          <w:szCs w:val="24"/>
        </w:rPr>
        <w:t>construc</w:t>
      </w:r>
      <w:r w:rsidRPr="00733CD4">
        <w:rPr>
          <w:rFonts w:ascii="Times New Roman" w:hAnsi="Times New Roman" w:cs="Times New Roman"/>
          <w:sz w:val="24"/>
          <w:szCs w:val="24"/>
        </w:rPr>
        <w:t xml:space="preserve">tion de </w:t>
      </w:r>
      <w:r w:rsidRPr="000A6AAD">
        <w:rPr>
          <w:rFonts w:ascii="Times New Roman" w:hAnsi="Times New Roman" w:cs="Times New Roman"/>
          <w:b/>
          <w:bCs/>
          <w:sz w:val="24"/>
          <w:szCs w:val="24"/>
        </w:rPr>
        <w:t>4 bassins</w:t>
      </w:r>
      <w:r w:rsidRPr="00733CD4">
        <w:rPr>
          <w:rFonts w:ascii="Times New Roman" w:hAnsi="Times New Roman" w:cs="Times New Roman"/>
          <w:sz w:val="24"/>
          <w:szCs w:val="24"/>
        </w:rPr>
        <w:t xml:space="preserve"> </w:t>
      </w:r>
      <w:r w:rsidR="00203BF7" w:rsidRPr="00733CD4">
        <w:rPr>
          <w:rFonts w:ascii="Times New Roman" w:hAnsi="Times New Roman" w:cs="Times New Roman"/>
          <w:sz w:val="24"/>
          <w:szCs w:val="24"/>
        </w:rPr>
        <w:t xml:space="preserve">de </w:t>
      </w:r>
      <w:r w:rsidR="009148DF" w:rsidRPr="00733CD4">
        <w:rPr>
          <w:rFonts w:ascii="Times New Roman" w:hAnsi="Times New Roman" w:cs="Times New Roman"/>
          <w:sz w:val="24"/>
          <w:szCs w:val="24"/>
        </w:rPr>
        <w:t xml:space="preserve">4,8 </w:t>
      </w:r>
      <w:r w:rsidR="00203BF7" w:rsidRPr="00733CD4">
        <w:rPr>
          <w:rFonts w:ascii="Times New Roman" w:hAnsi="Times New Roman" w:cs="Times New Roman"/>
          <w:sz w:val="24"/>
          <w:szCs w:val="24"/>
        </w:rPr>
        <w:t>m</w:t>
      </w:r>
      <w:r w:rsidR="00203BF7" w:rsidRPr="00733CD4">
        <w:rPr>
          <w:rFonts w:ascii="Times New Roman" w:hAnsi="Times New Roman" w:cs="Times New Roman"/>
          <w:b/>
          <w:bCs/>
          <w:sz w:val="24"/>
          <w:szCs w:val="24"/>
          <w:vertAlign w:val="superscript"/>
        </w:rPr>
        <w:t>3</w:t>
      </w:r>
      <w:r w:rsidR="00062615" w:rsidRPr="00733CD4">
        <w:rPr>
          <w:rFonts w:ascii="Times New Roman" w:hAnsi="Times New Roman" w:cs="Times New Roman"/>
          <w:sz w:val="24"/>
          <w:szCs w:val="24"/>
          <w:vertAlign w:val="superscript"/>
        </w:rPr>
        <w:t xml:space="preserve"> </w:t>
      </w:r>
      <w:r w:rsidR="00062615" w:rsidRPr="00733CD4">
        <w:rPr>
          <w:rFonts w:ascii="Times New Roman" w:hAnsi="Times New Roman" w:cs="Times New Roman"/>
          <w:sz w:val="24"/>
          <w:szCs w:val="24"/>
        </w:rPr>
        <w:t>chacun</w:t>
      </w:r>
      <w:r w:rsidR="003A1C2F">
        <w:rPr>
          <w:rFonts w:ascii="Times New Roman" w:hAnsi="Times New Roman" w:cs="Times New Roman"/>
          <w:sz w:val="24"/>
          <w:szCs w:val="24"/>
        </w:rPr>
        <w:t xml:space="preserve"> </w:t>
      </w:r>
      <w:r w:rsidR="003A1C2F" w:rsidRPr="00733CD4">
        <w:rPr>
          <w:rFonts w:ascii="Times New Roman" w:hAnsi="Times New Roman" w:cs="Times New Roman"/>
          <w:sz w:val="24"/>
          <w:szCs w:val="24"/>
        </w:rPr>
        <w:t>de formes rectangulaires</w:t>
      </w:r>
      <w:r w:rsidRPr="00733CD4">
        <w:rPr>
          <w:rFonts w:ascii="Times New Roman" w:hAnsi="Times New Roman" w:cs="Times New Roman"/>
          <w:sz w:val="24"/>
          <w:szCs w:val="24"/>
        </w:rPr>
        <w:t xml:space="preserve"> </w:t>
      </w:r>
      <w:r w:rsidR="009B4A85">
        <w:rPr>
          <w:rFonts w:ascii="Times New Roman" w:hAnsi="Times New Roman" w:cs="Times New Roman"/>
          <w:sz w:val="24"/>
          <w:szCs w:val="24"/>
        </w:rPr>
        <w:t xml:space="preserve">avec </w:t>
      </w:r>
      <w:r w:rsidR="00A93F5E">
        <w:rPr>
          <w:rFonts w:ascii="Times New Roman" w:hAnsi="Times New Roman" w:cs="Times New Roman"/>
          <w:sz w:val="24"/>
          <w:szCs w:val="24"/>
        </w:rPr>
        <w:t>du béton armé</w:t>
      </w:r>
      <w:r w:rsidR="009B4A85">
        <w:rPr>
          <w:rFonts w:ascii="Times New Roman" w:hAnsi="Times New Roman" w:cs="Times New Roman"/>
          <w:sz w:val="24"/>
          <w:szCs w:val="24"/>
        </w:rPr>
        <w:t xml:space="preserve"> </w:t>
      </w:r>
      <w:r w:rsidRPr="00733CD4">
        <w:rPr>
          <w:rFonts w:ascii="Times New Roman" w:hAnsi="Times New Roman" w:cs="Times New Roman"/>
          <w:sz w:val="24"/>
          <w:szCs w:val="24"/>
        </w:rPr>
        <w:t xml:space="preserve">et </w:t>
      </w:r>
      <w:r w:rsidR="00733CD4" w:rsidRPr="00733CD4">
        <w:rPr>
          <w:rFonts w:ascii="Times New Roman" w:hAnsi="Times New Roman" w:cs="Times New Roman"/>
          <w:sz w:val="24"/>
          <w:szCs w:val="24"/>
        </w:rPr>
        <w:t xml:space="preserve">un </w:t>
      </w:r>
      <w:r w:rsidR="00733CD4" w:rsidRPr="00733CD4">
        <w:rPr>
          <w:rFonts w:ascii="Times New Roman" w:hAnsi="Times New Roman" w:cs="Times New Roman"/>
          <w:sz w:val="24"/>
          <w:szCs w:val="24"/>
        </w:rPr>
        <w:lastRenderedPageBreak/>
        <w:t>tuyau galvanisé de diamètre 32 mm ainsi qu’une vanne galvanisée 32 qui permet de remplir le bas</w:t>
      </w:r>
      <w:r w:rsidR="00664A2C">
        <w:rPr>
          <w:rFonts w:ascii="Times New Roman" w:hAnsi="Times New Roman" w:cs="Times New Roman"/>
          <w:sz w:val="24"/>
          <w:szCs w:val="24"/>
        </w:rPr>
        <w:t>s</w:t>
      </w:r>
      <w:r w:rsidR="00733CD4" w:rsidRPr="00733CD4">
        <w:rPr>
          <w:rFonts w:ascii="Times New Roman" w:hAnsi="Times New Roman" w:cs="Times New Roman"/>
          <w:sz w:val="24"/>
          <w:szCs w:val="24"/>
        </w:rPr>
        <w:t>in</w:t>
      </w:r>
      <w:r w:rsidRPr="00733CD4">
        <w:rPr>
          <w:rFonts w:ascii="Times New Roman" w:hAnsi="Times New Roman" w:cs="Times New Roman"/>
          <w:sz w:val="24"/>
          <w:szCs w:val="24"/>
        </w:rPr>
        <w:t xml:space="preserve">. Les dimensions de chaque bassin sont de </w:t>
      </w:r>
      <w:r w:rsidR="00203BF7" w:rsidRPr="00733CD4">
        <w:rPr>
          <w:rFonts w:ascii="Times New Roman" w:hAnsi="Times New Roman" w:cs="Times New Roman"/>
          <w:sz w:val="24"/>
          <w:szCs w:val="24"/>
        </w:rPr>
        <w:t>3m de long</w:t>
      </w:r>
      <w:r w:rsidR="00062615" w:rsidRPr="00733CD4">
        <w:rPr>
          <w:rFonts w:ascii="Times New Roman" w:hAnsi="Times New Roman" w:cs="Times New Roman"/>
          <w:sz w:val="24"/>
          <w:szCs w:val="24"/>
        </w:rPr>
        <w:t>ueur</w:t>
      </w:r>
      <w:r w:rsidR="00203BF7" w:rsidRPr="00733CD4">
        <w:rPr>
          <w:rFonts w:ascii="Times New Roman" w:hAnsi="Times New Roman" w:cs="Times New Roman"/>
          <w:sz w:val="24"/>
          <w:szCs w:val="24"/>
        </w:rPr>
        <w:t xml:space="preserve">, 2 m de largeur </w:t>
      </w:r>
      <w:r w:rsidRPr="00733CD4">
        <w:rPr>
          <w:rFonts w:ascii="Times New Roman" w:hAnsi="Times New Roman" w:cs="Times New Roman"/>
          <w:sz w:val="24"/>
          <w:szCs w:val="24"/>
        </w:rPr>
        <w:t xml:space="preserve">et </w:t>
      </w:r>
      <w:r w:rsidR="0009796E" w:rsidRPr="00733CD4">
        <w:rPr>
          <w:rFonts w:ascii="Times New Roman" w:hAnsi="Times New Roman" w:cs="Times New Roman"/>
          <w:sz w:val="24"/>
          <w:szCs w:val="24"/>
        </w:rPr>
        <w:t>0,8</w:t>
      </w:r>
      <w:r w:rsidR="004001A5" w:rsidRPr="00733CD4">
        <w:rPr>
          <w:rFonts w:ascii="Times New Roman" w:hAnsi="Times New Roman" w:cs="Times New Roman"/>
          <w:sz w:val="24"/>
          <w:szCs w:val="24"/>
        </w:rPr>
        <w:t>0</w:t>
      </w:r>
      <w:r w:rsidRPr="00733CD4">
        <w:rPr>
          <w:rFonts w:ascii="Times New Roman" w:hAnsi="Times New Roman" w:cs="Times New Roman"/>
          <w:sz w:val="24"/>
          <w:szCs w:val="24"/>
        </w:rPr>
        <w:t xml:space="preserve"> m de</w:t>
      </w:r>
      <w:r w:rsidR="001146B2">
        <w:rPr>
          <w:rFonts w:ascii="Times New Roman" w:hAnsi="Times New Roman" w:cs="Times New Roman"/>
          <w:sz w:val="24"/>
          <w:szCs w:val="24"/>
        </w:rPr>
        <w:t xml:space="preserve"> hauteur</w:t>
      </w:r>
      <w:r w:rsidRPr="00733CD4">
        <w:rPr>
          <w:rFonts w:ascii="Times New Roman" w:hAnsi="Times New Roman" w:cs="Times New Roman"/>
          <w:sz w:val="24"/>
          <w:szCs w:val="24"/>
        </w:rPr>
        <w:t xml:space="preserve">. </w:t>
      </w:r>
      <w:r w:rsidR="00062615" w:rsidRPr="00733CD4">
        <w:rPr>
          <w:rFonts w:ascii="Times New Roman" w:hAnsi="Times New Roman" w:cs="Times New Roman"/>
          <w:sz w:val="24"/>
          <w:szCs w:val="24"/>
        </w:rPr>
        <w:t>Le réseau d’irrigation est déjà raccordé à un château d’eau de 150 m</w:t>
      </w:r>
      <w:r w:rsidR="00062615" w:rsidRPr="00733CD4">
        <w:rPr>
          <w:rFonts w:ascii="Times New Roman" w:hAnsi="Times New Roman" w:cs="Times New Roman"/>
          <w:b/>
          <w:bCs/>
          <w:sz w:val="24"/>
          <w:szCs w:val="24"/>
          <w:vertAlign w:val="superscript"/>
        </w:rPr>
        <w:t>3</w:t>
      </w:r>
      <w:r w:rsidR="00062615" w:rsidRPr="00733CD4">
        <w:rPr>
          <w:rFonts w:ascii="Times New Roman" w:hAnsi="Times New Roman" w:cs="Times New Roman"/>
          <w:sz w:val="24"/>
          <w:szCs w:val="24"/>
        </w:rPr>
        <w:t xml:space="preserve"> radier sur 20 m de hauteur.</w:t>
      </w:r>
    </w:p>
    <w:p w14:paraId="59A0196A" w14:textId="7AF1187E" w:rsidR="004E3757" w:rsidRPr="00491303" w:rsidRDefault="005D59E8" w:rsidP="002C5E97">
      <w:pPr>
        <w:pStyle w:val="Paragraphedeliste"/>
        <w:numPr>
          <w:ilvl w:val="0"/>
          <w:numId w:val="20"/>
        </w:numPr>
        <w:spacing w:before="240" w:line="360" w:lineRule="auto"/>
        <w:jc w:val="both"/>
        <w:rPr>
          <w:rFonts w:ascii="Times New Roman" w:hAnsi="Times New Roman" w:cs="Times New Roman"/>
          <w:b/>
          <w:bCs/>
          <w:sz w:val="24"/>
          <w:szCs w:val="24"/>
        </w:rPr>
      </w:pPr>
      <w:r w:rsidRPr="00491303">
        <w:rPr>
          <w:rFonts w:ascii="Times New Roman" w:hAnsi="Times New Roman" w:cs="Times New Roman"/>
          <w:b/>
          <w:bCs/>
          <w:sz w:val="24"/>
          <w:szCs w:val="24"/>
        </w:rPr>
        <w:t>LOUMBONE DADDI</w:t>
      </w:r>
      <w:r w:rsidR="00E9517B" w:rsidRPr="00491303">
        <w:rPr>
          <w:rFonts w:ascii="Times New Roman" w:hAnsi="Times New Roman" w:cs="Times New Roman"/>
          <w:b/>
          <w:bCs/>
          <w:sz w:val="24"/>
          <w:szCs w:val="24"/>
        </w:rPr>
        <w:t xml:space="preserve"> </w:t>
      </w:r>
      <w:r w:rsidRPr="00491303">
        <w:rPr>
          <w:rFonts w:ascii="Times New Roman" w:hAnsi="Times New Roman" w:cs="Times New Roman"/>
          <w:b/>
          <w:bCs/>
          <w:sz w:val="28"/>
          <w:szCs w:val="28"/>
        </w:rPr>
        <w:t>(</w:t>
      </w:r>
      <w:r w:rsidR="00E9517B" w:rsidRPr="00491303">
        <w:rPr>
          <w:rFonts w:ascii="Times New Roman" w:hAnsi="Times New Roman" w:cs="Times New Roman"/>
          <w:b/>
          <w:bCs/>
          <w:sz w:val="28"/>
          <w:szCs w:val="28"/>
        </w:rPr>
        <w:t>0,5 ha</w:t>
      </w:r>
      <w:r w:rsidRPr="00491303">
        <w:rPr>
          <w:rFonts w:ascii="Times New Roman" w:hAnsi="Times New Roman" w:cs="Times New Roman"/>
          <w:b/>
          <w:bCs/>
          <w:sz w:val="28"/>
          <w:szCs w:val="28"/>
        </w:rPr>
        <w:t>)</w:t>
      </w:r>
      <w:r w:rsidR="00E9517B" w:rsidRPr="00491303">
        <w:rPr>
          <w:rFonts w:ascii="Times New Roman" w:hAnsi="Times New Roman" w:cs="Times New Roman"/>
          <w:b/>
          <w:bCs/>
          <w:sz w:val="24"/>
          <w:szCs w:val="24"/>
        </w:rPr>
        <w:t> </w:t>
      </w:r>
    </w:p>
    <w:p w14:paraId="1AA3BFAB" w14:textId="5E602E96" w:rsidR="0097111B" w:rsidRPr="004001A5" w:rsidRDefault="0097111B" w:rsidP="002C5E97">
      <w:pPr>
        <w:pStyle w:val="Paragraphedeliste"/>
        <w:numPr>
          <w:ilvl w:val="0"/>
          <w:numId w:val="29"/>
        </w:numPr>
        <w:spacing w:before="240" w:line="360" w:lineRule="auto"/>
        <w:jc w:val="both"/>
        <w:rPr>
          <w:rFonts w:ascii="Times New Roman" w:hAnsi="Times New Roman" w:cs="Times New Roman"/>
          <w:b/>
          <w:sz w:val="24"/>
          <w:szCs w:val="24"/>
        </w:rPr>
      </w:pPr>
      <w:r w:rsidRPr="004001A5">
        <w:rPr>
          <w:rFonts w:ascii="Times New Roman" w:hAnsi="Times New Roman" w:cs="Times New Roman"/>
          <w:b/>
          <w:sz w:val="24"/>
          <w:szCs w:val="24"/>
        </w:rPr>
        <w:t>Installation d’un réseau d’irrigation par bassin </w:t>
      </w:r>
    </w:p>
    <w:p w14:paraId="4ECA3959" w14:textId="6B73A513" w:rsidR="009148DF" w:rsidRDefault="006F5806" w:rsidP="006F5806">
      <w:pPr>
        <w:spacing w:line="360" w:lineRule="auto"/>
        <w:jc w:val="both"/>
        <w:rPr>
          <w:rFonts w:ascii="Times New Roman" w:hAnsi="Times New Roman" w:cs="Times New Roman"/>
          <w:sz w:val="24"/>
          <w:szCs w:val="24"/>
        </w:rPr>
      </w:pPr>
      <w:r w:rsidRPr="006F5806">
        <w:rPr>
          <w:rFonts w:ascii="Times New Roman" w:hAnsi="Times New Roman" w:cs="Times New Roman"/>
          <w:sz w:val="24"/>
          <w:szCs w:val="24"/>
        </w:rPr>
        <w:t xml:space="preserve">Le/la prestataire est appelé à installer un réseau d’irrigation par bassin. Il doit réhabiliter les trois (3) bassins existants de longueur 3, largeur 2 et </w:t>
      </w:r>
      <w:r w:rsidR="0009796E">
        <w:rPr>
          <w:rFonts w:ascii="Times New Roman" w:hAnsi="Times New Roman" w:cs="Times New Roman"/>
          <w:sz w:val="24"/>
          <w:szCs w:val="24"/>
        </w:rPr>
        <w:t>0,8</w:t>
      </w:r>
      <w:r w:rsidR="004001A5">
        <w:rPr>
          <w:rFonts w:ascii="Times New Roman" w:hAnsi="Times New Roman" w:cs="Times New Roman"/>
          <w:sz w:val="24"/>
          <w:szCs w:val="24"/>
        </w:rPr>
        <w:t>0</w:t>
      </w:r>
      <w:r w:rsidRPr="006F5806">
        <w:rPr>
          <w:rFonts w:ascii="Times New Roman" w:hAnsi="Times New Roman" w:cs="Times New Roman"/>
          <w:sz w:val="24"/>
          <w:szCs w:val="24"/>
        </w:rPr>
        <w:t xml:space="preserve"> m de </w:t>
      </w:r>
      <w:r w:rsidR="00D230C9">
        <w:rPr>
          <w:rFonts w:ascii="Times New Roman" w:hAnsi="Times New Roman" w:cs="Times New Roman"/>
          <w:sz w:val="24"/>
          <w:szCs w:val="24"/>
        </w:rPr>
        <w:t>hauteur</w:t>
      </w:r>
      <w:r w:rsidRPr="006F5806">
        <w:rPr>
          <w:rFonts w:ascii="Times New Roman" w:hAnsi="Times New Roman" w:cs="Times New Roman"/>
          <w:sz w:val="24"/>
          <w:szCs w:val="24"/>
        </w:rPr>
        <w:t xml:space="preserve"> chacun</w:t>
      </w:r>
      <w:r w:rsidR="009148DF">
        <w:rPr>
          <w:rFonts w:ascii="Times New Roman" w:hAnsi="Times New Roman" w:cs="Times New Roman"/>
          <w:sz w:val="24"/>
          <w:szCs w:val="24"/>
        </w:rPr>
        <w:t xml:space="preserve"> avec un nouvel enduit et le changement des vannes galva 32 existants</w:t>
      </w:r>
      <w:r w:rsidRPr="006F5806">
        <w:rPr>
          <w:rFonts w:ascii="Times New Roman" w:hAnsi="Times New Roman" w:cs="Times New Roman"/>
          <w:sz w:val="24"/>
          <w:szCs w:val="24"/>
        </w:rPr>
        <w:t xml:space="preserve">. </w:t>
      </w:r>
    </w:p>
    <w:p w14:paraId="63E8B8F4" w14:textId="5DCD417F" w:rsidR="006F5806" w:rsidRDefault="006F5806" w:rsidP="006F5806">
      <w:pPr>
        <w:spacing w:line="360" w:lineRule="auto"/>
        <w:jc w:val="both"/>
        <w:rPr>
          <w:rFonts w:ascii="Times New Roman" w:hAnsi="Times New Roman" w:cs="Times New Roman"/>
          <w:sz w:val="24"/>
          <w:szCs w:val="24"/>
        </w:rPr>
      </w:pPr>
      <w:r w:rsidRPr="009148DF">
        <w:rPr>
          <w:rFonts w:ascii="Times New Roman" w:hAnsi="Times New Roman" w:cs="Times New Roman"/>
          <w:sz w:val="24"/>
          <w:szCs w:val="24"/>
        </w:rPr>
        <w:t>Le nouveau</w:t>
      </w:r>
      <w:r w:rsidR="00B8297D">
        <w:rPr>
          <w:rFonts w:ascii="Times New Roman" w:hAnsi="Times New Roman" w:cs="Times New Roman"/>
          <w:sz w:val="24"/>
          <w:szCs w:val="24"/>
        </w:rPr>
        <w:t xml:space="preserve"> réseau </w:t>
      </w:r>
      <w:r w:rsidR="00B8297D" w:rsidRPr="009148DF">
        <w:rPr>
          <w:rFonts w:ascii="Times New Roman" w:hAnsi="Times New Roman" w:cs="Times New Roman"/>
          <w:sz w:val="24"/>
          <w:szCs w:val="24"/>
        </w:rPr>
        <w:t>à</w:t>
      </w:r>
      <w:r w:rsidRPr="009148DF">
        <w:rPr>
          <w:rFonts w:ascii="Times New Roman" w:hAnsi="Times New Roman" w:cs="Times New Roman"/>
          <w:sz w:val="24"/>
          <w:szCs w:val="24"/>
        </w:rPr>
        <w:t xml:space="preserve"> installer s’étend sur </w:t>
      </w:r>
      <w:r w:rsidR="009148DF" w:rsidRPr="009148DF">
        <w:rPr>
          <w:rFonts w:ascii="Times New Roman" w:hAnsi="Times New Roman" w:cs="Times New Roman"/>
          <w:sz w:val="24"/>
          <w:szCs w:val="24"/>
        </w:rPr>
        <w:t>160</w:t>
      </w:r>
      <w:r w:rsidRPr="009148DF">
        <w:rPr>
          <w:rFonts w:ascii="Times New Roman" w:hAnsi="Times New Roman" w:cs="Times New Roman"/>
          <w:sz w:val="24"/>
          <w:szCs w:val="24"/>
        </w:rPr>
        <w:t xml:space="preserve"> m linéaire de tuyau diamètre </w:t>
      </w:r>
      <w:r w:rsidR="00086E57">
        <w:rPr>
          <w:rFonts w:ascii="Times New Roman" w:hAnsi="Times New Roman" w:cs="Times New Roman"/>
          <w:sz w:val="24"/>
          <w:szCs w:val="24"/>
        </w:rPr>
        <w:t>5</w:t>
      </w:r>
      <w:r w:rsidRPr="009148DF">
        <w:rPr>
          <w:rFonts w:ascii="Times New Roman" w:hAnsi="Times New Roman" w:cs="Times New Roman"/>
          <w:sz w:val="24"/>
          <w:szCs w:val="24"/>
        </w:rPr>
        <w:t xml:space="preserve">0. Il faut prévoir la </w:t>
      </w:r>
      <w:r w:rsidR="002C5140">
        <w:rPr>
          <w:rFonts w:ascii="Times New Roman" w:hAnsi="Times New Roman" w:cs="Times New Roman"/>
          <w:sz w:val="24"/>
          <w:szCs w:val="24"/>
        </w:rPr>
        <w:t>construc</w:t>
      </w:r>
      <w:r w:rsidR="002C5140" w:rsidRPr="009148DF">
        <w:rPr>
          <w:rFonts w:ascii="Times New Roman" w:hAnsi="Times New Roman" w:cs="Times New Roman"/>
          <w:sz w:val="24"/>
          <w:szCs w:val="24"/>
        </w:rPr>
        <w:t>tion</w:t>
      </w:r>
      <w:r w:rsidRPr="009148DF">
        <w:rPr>
          <w:rFonts w:ascii="Times New Roman" w:hAnsi="Times New Roman" w:cs="Times New Roman"/>
          <w:sz w:val="24"/>
          <w:szCs w:val="24"/>
        </w:rPr>
        <w:t xml:space="preserve"> de </w:t>
      </w:r>
      <w:r w:rsidRPr="000A6AAD">
        <w:rPr>
          <w:rFonts w:ascii="Times New Roman" w:hAnsi="Times New Roman" w:cs="Times New Roman"/>
          <w:b/>
          <w:bCs/>
          <w:sz w:val="24"/>
          <w:szCs w:val="24"/>
        </w:rPr>
        <w:t>4 bassins</w:t>
      </w:r>
      <w:r w:rsidRPr="009148DF">
        <w:rPr>
          <w:rFonts w:ascii="Times New Roman" w:hAnsi="Times New Roman" w:cs="Times New Roman"/>
          <w:sz w:val="24"/>
          <w:szCs w:val="24"/>
        </w:rPr>
        <w:t xml:space="preserve"> de </w:t>
      </w:r>
      <w:r w:rsidR="00CE3692">
        <w:rPr>
          <w:rFonts w:ascii="Times New Roman" w:hAnsi="Times New Roman" w:cs="Times New Roman"/>
          <w:sz w:val="24"/>
          <w:szCs w:val="24"/>
        </w:rPr>
        <w:t xml:space="preserve">4,8 </w:t>
      </w:r>
      <w:r w:rsidRPr="009148DF">
        <w:rPr>
          <w:rFonts w:ascii="Times New Roman" w:hAnsi="Times New Roman" w:cs="Times New Roman"/>
          <w:sz w:val="24"/>
          <w:szCs w:val="24"/>
        </w:rPr>
        <w:t>m</w:t>
      </w:r>
      <w:r w:rsidRPr="009148DF">
        <w:rPr>
          <w:rFonts w:ascii="Times New Roman" w:hAnsi="Times New Roman" w:cs="Times New Roman"/>
          <w:b/>
          <w:bCs/>
          <w:sz w:val="24"/>
          <w:szCs w:val="24"/>
          <w:vertAlign w:val="superscript"/>
        </w:rPr>
        <w:t>3</w:t>
      </w:r>
      <w:r w:rsidRPr="009148DF">
        <w:rPr>
          <w:rFonts w:ascii="Times New Roman" w:hAnsi="Times New Roman" w:cs="Times New Roman"/>
          <w:sz w:val="24"/>
          <w:szCs w:val="24"/>
          <w:vertAlign w:val="superscript"/>
        </w:rPr>
        <w:t xml:space="preserve"> </w:t>
      </w:r>
      <w:r w:rsidRPr="009148DF">
        <w:rPr>
          <w:rFonts w:ascii="Times New Roman" w:hAnsi="Times New Roman" w:cs="Times New Roman"/>
          <w:sz w:val="24"/>
          <w:szCs w:val="24"/>
        </w:rPr>
        <w:t>chacun</w:t>
      </w:r>
      <w:r w:rsidR="009B4A85">
        <w:rPr>
          <w:rFonts w:ascii="Times New Roman" w:hAnsi="Times New Roman" w:cs="Times New Roman"/>
          <w:sz w:val="24"/>
          <w:szCs w:val="24"/>
        </w:rPr>
        <w:t xml:space="preserve"> </w:t>
      </w:r>
      <w:r w:rsidR="003A1C2F" w:rsidRPr="009148DF">
        <w:rPr>
          <w:rFonts w:ascii="Times New Roman" w:hAnsi="Times New Roman" w:cs="Times New Roman"/>
          <w:sz w:val="24"/>
          <w:szCs w:val="24"/>
        </w:rPr>
        <w:t xml:space="preserve">de formes rectangulaires </w:t>
      </w:r>
      <w:r w:rsidR="009B4A85">
        <w:rPr>
          <w:rFonts w:ascii="Times New Roman" w:hAnsi="Times New Roman" w:cs="Times New Roman"/>
          <w:sz w:val="24"/>
          <w:szCs w:val="24"/>
        </w:rPr>
        <w:t>avec du béton armé</w:t>
      </w:r>
      <w:r w:rsidRPr="009148DF">
        <w:rPr>
          <w:rFonts w:ascii="Times New Roman" w:hAnsi="Times New Roman" w:cs="Times New Roman"/>
          <w:sz w:val="24"/>
          <w:szCs w:val="24"/>
        </w:rPr>
        <w:t xml:space="preserve"> </w:t>
      </w:r>
      <w:r w:rsidR="00733CD4" w:rsidRPr="00733CD4">
        <w:rPr>
          <w:rFonts w:ascii="Times New Roman" w:hAnsi="Times New Roman" w:cs="Times New Roman"/>
          <w:sz w:val="24"/>
          <w:szCs w:val="24"/>
        </w:rPr>
        <w:t>et un tuyau galvanisé de diamètre 32 mm ainsi qu’une vanne galvanisée 32 qui permet de remplir le bas</w:t>
      </w:r>
      <w:r w:rsidR="00664A2C">
        <w:rPr>
          <w:rFonts w:ascii="Times New Roman" w:hAnsi="Times New Roman" w:cs="Times New Roman"/>
          <w:sz w:val="24"/>
          <w:szCs w:val="24"/>
        </w:rPr>
        <w:t>s</w:t>
      </w:r>
      <w:r w:rsidR="00733CD4" w:rsidRPr="00733CD4">
        <w:rPr>
          <w:rFonts w:ascii="Times New Roman" w:hAnsi="Times New Roman" w:cs="Times New Roman"/>
          <w:sz w:val="24"/>
          <w:szCs w:val="24"/>
        </w:rPr>
        <w:t>in</w:t>
      </w:r>
      <w:r w:rsidRPr="009148DF">
        <w:rPr>
          <w:rFonts w:ascii="Times New Roman" w:hAnsi="Times New Roman" w:cs="Times New Roman"/>
          <w:sz w:val="24"/>
          <w:szCs w:val="24"/>
        </w:rPr>
        <w:t xml:space="preserve">. Les dimensions de chaque bassin sont de 3m de longueur, 2m de largeur et </w:t>
      </w:r>
      <w:r w:rsidR="0009796E" w:rsidRPr="009148DF">
        <w:rPr>
          <w:rFonts w:ascii="Times New Roman" w:hAnsi="Times New Roman" w:cs="Times New Roman"/>
          <w:sz w:val="24"/>
          <w:szCs w:val="24"/>
        </w:rPr>
        <w:t>0,8</w:t>
      </w:r>
      <w:r w:rsidRPr="009148DF">
        <w:rPr>
          <w:rFonts w:ascii="Times New Roman" w:hAnsi="Times New Roman" w:cs="Times New Roman"/>
          <w:sz w:val="24"/>
          <w:szCs w:val="24"/>
        </w:rPr>
        <w:t xml:space="preserve">m de </w:t>
      </w:r>
      <w:r w:rsidR="001146B2">
        <w:rPr>
          <w:rFonts w:ascii="Times New Roman" w:hAnsi="Times New Roman" w:cs="Times New Roman"/>
          <w:sz w:val="24"/>
          <w:szCs w:val="24"/>
        </w:rPr>
        <w:t>hauteur</w:t>
      </w:r>
      <w:r w:rsidRPr="009148DF">
        <w:rPr>
          <w:rFonts w:ascii="Times New Roman" w:hAnsi="Times New Roman" w:cs="Times New Roman"/>
          <w:sz w:val="24"/>
          <w:szCs w:val="24"/>
        </w:rPr>
        <w:t>. Le réseau d’irrigation est déjà raccordé à un château d’eau de 150 m</w:t>
      </w:r>
      <w:r w:rsidRPr="00CE3692">
        <w:rPr>
          <w:rFonts w:ascii="Times New Roman" w:hAnsi="Times New Roman" w:cs="Times New Roman"/>
          <w:b/>
          <w:bCs/>
          <w:sz w:val="24"/>
          <w:szCs w:val="24"/>
          <w:vertAlign w:val="superscript"/>
        </w:rPr>
        <w:t>3</w:t>
      </w:r>
      <w:r w:rsidRPr="009148DF">
        <w:rPr>
          <w:rFonts w:ascii="Times New Roman" w:hAnsi="Times New Roman" w:cs="Times New Roman"/>
          <w:sz w:val="24"/>
          <w:szCs w:val="24"/>
        </w:rPr>
        <w:t xml:space="preserve"> radier sur 20 m de hauteur.</w:t>
      </w:r>
    </w:p>
    <w:p w14:paraId="1B572D8B" w14:textId="7B99B652" w:rsidR="00451D6E" w:rsidRPr="00451D6E" w:rsidRDefault="00451D6E" w:rsidP="006F5806">
      <w:pPr>
        <w:spacing w:line="360" w:lineRule="auto"/>
        <w:jc w:val="both"/>
        <w:rPr>
          <w:rFonts w:ascii="Times New Roman" w:hAnsi="Times New Roman" w:cs="Times New Roman"/>
          <w:b/>
          <w:bCs/>
          <w:sz w:val="24"/>
          <w:szCs w:val="24"/>
        </w:rPr>
      </w:pPr>
      <w:r w:rsidRPr="00451D6E">
        <w:rPr>
          <w:rFonts w:ascii="Times New Roman" w:hAnsi="Times New Roman" w:cs="Times New Roman"/>
          <w:b/>
          <w:bCs/>
          <w:sz w:val="24"/>
          <w:szCs w:val="24"/>
        </w:rPr>
        <w:t xml:space="preserve">NB : tous les bassins seront construits avec du béton </w:t>
      </w:r>
      <w:r w:rsidR="00F340C1">
        <w:rPr>
          <w:rFonts w:ascii="Times New Roman" w:hAnsi="Times New Roman" w:cs="Times New Roman"/>
          <w:b/>
          <w:bCs/>
          <w:sz w:val="24"/>
          <w:szCs w:val="24"/>
        </w:rPr>
        <w:t xml:space="preserve">armé </w:t>
      </w:r>
      <w:r w:rsidRPr="00451D6E">
        <w:rPr>
          <w:rFonts w:ascii="Times New Roman" w:hAnsi="Times New Roman" w:cs="Times New Roman"/>
          <w:b/>
          <w:bCs/>
          <w:sz w:val="24"/>
          <w:szCs w:val="24"/>
        </w:rPr>
        <w:t>uniquement.</w:t>
      </w:r>
    </w:p>
    <w:p w14:paraId="71A0DA00" w14:textId="5C885524" w:rsidR="00072373" w:rsidRPr="00F01BCA" w:rsidRDefault="00AD0524" w:rsidP="008B3FAB">
      <w:pPr>
        <w:pStyle w:val="Paragraphedeliste"/>
        <w:numPr>
          <w:ilvl w:val="0"/>
          <w:numId w:val="1"/>
        </w:numPr>
        <w:spacing w:before="240" w:line="360" w:lineRule="auto"/>
        <w:jc w:val="both"/>
        <w:rPr>
          <w:rFonts w:ascii="Times New Roman" w:hAnsi="Times New Roman" w:cs="Times New Roman"/>
          <w:b/>
          <w:bCs/>
          <w:sz w:val="24"/>
          <w:szCs w:val="24"/>
        </w:rPr>
      </w:pPr>
      <w:r w:rsidRPr="00F01BCA">
        <w:rPr>
          <w:rFonts w:ascii="Times New Roman" w:hAnsi="Times New Roman" w:cs="Times New Roman"/>
          <w:b/>
          <w:bCs/>
          <w:sz w:val="24"/>
          <w:szCs w:val="24"/>
        </w:rPr>
        <w:t xml:space="preserve">METHODOLOGIE </w:t>
      </w:r>
      <w:r w:rsidR="00A45D1D" w:rsidRPr="00F01BCA">
        <w:rPr>
          <w:rFonts w:ascii="Times New Roman" w:hAnsi="Times New Roman" w:cs="Times New Roman"/>
          <w:b/>
          <w:bCs/>
          <w:sz w:val="24"/>
          <w:szCs w:val="24"/>
        </w:rPr>
        <w:t>E</w:t>
      </w:r>
      <w:r w:rsidRPr="00F01BCA">
        <w:rPr>
          <w:rFonts w:ascii="Times New Roman" w:hAnsi="Times New Roman" w:cs="Times New Roman"/>
          <w:b/>
          <w:bCs/>
          <w:sz w:val="24"/>
          <w:szCs w:val="24"/>
        </w:rPr>
        <w:t>T APPROCHE</w:t>
      </w:r>
    </w:p>
    <w:p w14:paraId="1A03D6F8" w14:textId="5FC956B9" w:rsidR="0094641D" w:rsidRPr="00AB7B00" w:rsidRDefault="00495192" w:rsidP="00C971E3">
      <w:pPr>
        <w:spacing w:line="360" w:lineRule="auto"/>
        <w:jc w:val="both"/>
        <w:rPr>
          <w:rFonts w:ascii="Times New Roman" w:hAnsi="Times New Roman" w:cs="Times New Roman"/>
          <w:sz w:val="24"/>
          <w:szCs w:val="24"/>
        </w:rPr>
      </w:pPr>
      <w:r>
        <w:rPr>
          <w:rFonts w:ascii="Times New Roman" w:hAnsi="Times New Roman" w:cs="Times New Roman"/>
          <w:bCs/>
          <w:color w:val="1D2129"/>
          <w:sz w:val="24"/>
          <w:szCs w:val="24"/>
        </w:rPr>
        <w:t>Le (la) prestataire doit d</w:t>
      </w:r>
      <w:r w:rsidR="00072373" w:rsidRPr="00072373">
        <w:rPr>
          <w:rFonts w:ascii="Times New Roman" w:hAnsi="Times New Roman" w:cs="Times New Roman"/>
          <w:bCs/>
          <w:color w:val="1D2129"/>
          <w:sz w:val="24"/>
          <w:szCs w:val="24"/>
        </w:rPr>
        <w:t xml:space="preserve">évelopper une approche participative et inclusive </w:t>
      </w:r>
      <w:r>
        <w:rPr>
          <w:rFonts w:ascii="Times New Roman" w:hAnsi="Times New Roman" w:cs="Times New Roman"/>
          <w:bCs/>
          <w:color w:val="1D2129"/>
          <w:sz w:val="24"/>
          <w:szCs w:val="24"/>
        </w:rPr>
        <w:t xml:space="preserve">avec </w:t>
      </w:r>
      <w:r w:rsidR="00072373" w:rsidRPr="00072373">
        <w:rPr>
          <w:rFonts w:ascii="Times New Roman" w:hAnsi="Times New Roman" w:cs="Times New Roman"/>
          <w:bCs/>
          <w:color w:val="1D2129"/>
          <w:sz w:val="24"/>
          <w:szCs w:val="24"/>
        </w:rPr>
        <w:t xml:space="preserve">les bénéficiaires dans la réalisation des travaux demandés. </w:t>
      </w:r>
      <w:r>
        <w:rPr>
          <w:rFonts w:ascii="Times New Roman" w:hAnsi="Times New Roman" w:cs="Times New Roman"/>
          <w:bCs/>
          <w:color w:val="1D2129"/>
          <w:sz w:val="24"/>
          <w:szCs w:val="24"/>
        </w:rPr>
        <w:t xml:space="preserve">Ainsi, Enda </w:t>
      </w:r>
      <w:r w:rsidR="003812E2">
        <w:rPr>
          <w:rFonts w:ascii="Times New Roman" w:hAnsi="Times New Roman" w:cs="Times New Roman"/>
          <w:bCs/>
          <w:color w:val="1D2129"/>
          <w:sz w:val="24"/>
          <w:szCs w:val="24"/>
        </w:rPr>
        <w:t>Pronat</w:t>
      </w:r>
      <w:r w:rsidR="00072373" w:rsidRPr="00072373">
        <w:rPr>
          <w:rFonts w:ascii="Times New Roman" w:hAnsi="Times New Roman" w:cs="Times New Roman"/>
          <w:bCs/>
          <w:color w:val="1D2129"/>
          <w:sz w:val="24"/>
          <w:szCs w:val="24"/>
        </w:rPr>
        <w:t xml:space="preserve"> veillera à la mise en place d’un comité de suivi composé de l’équipe technique du projet</w:t>
      </w:r>
      <w:r w:rsidR="0094641D">
        <w:rPr>
          <w:rFonts w:ascii="Times New Roman" w:hAnsi="Times New Roman" w:cs="Times New Roman"/>
          <w:bCs/>
          <w:color w:val="1D2129"/>
          <w:sz w:val="24"/>
          <w:szCs w:val="24"/>
        </w:rPr>
        <w:t xml:space="preserve">, les services techniques concernés, </w:t>
      </w:r>
      <w:r>
        <w:rPr>
          <w:rFonts w:ascii="Times New Roman" w:hAnsi="Times New Roman" w:cs="Times New Roman"/>
          <w:bCs/>
          <w:color w:val="1D2129"/>
          <w:sz w:val="24"/>
          <w:szCs w:val="24"/>
        </w:rPr>
        <w:t>l</w:t>
      </w:r>
      <w:r w:rsidR="00072373" w:rsidRPr="00072373">
        <w:rPr>
          <w:rFonts w:ascii="Times New Roman" w:hAnsi="Times New Roman" w:cs="Times New Roman"/>
          <w:bCs/>
          <w:color w:val="1D2129"/>
          <w:sz w:val="24"/>
          <w:szCs w:val="24"/>
        </w:rPr>
        <w:t>es bénéficiaires</w:t>
      </w:r>
      <w:r w:rsidR="0094641D">
        <w:rPr>
          <w:rFonts w:ascii="Times New Roman" w:hAnsi="Times New Roman" w:cs="Times New Roman"/>
          <w:bCs/>
          <w:color w:val="1D2129"/>
          <w:sz w:val="24"/>
          <w:szCs w:val="24"/>
        </w:rPr>
        <w:t xml:space="preserve"> et le chef de village</w:t>
      </w:r>
      <w:r w:rsidR="00072373" w:rsidRPr="00072373">
        <w:rPr>
          <w:rFonts w:ascii="Times New Roman" w:hAnsi="Times New Roman" w:cs="Times New Roman"/>
          <w:bCs/>
          <w:color w:val="1D2129"/>
          <w:sz w:val="24"/>
          <w:szCs w:val="24"/>
        </w:rPr>
        <w:t xml:space="preserve"> pour mieux prendre en compte leurs préoccupations durant le déroulement des travaux.</w:t>
      </w:r>
      <w:r w:rsidR="0094641D">
        <w:t xml:space="preserve"> </w:t>
      </w:r>
      <w:r w:rsidR="0094641D" w:rsidRPr="00AB7B00">
        <w:rPr>
          <w:rFonts w:ascii="Times New Roman" w:hAnsi="Times New Roman" w:cs="Times New Roman"/>
          <w:sz w:val="24"/>
          <w:szCs w:val="24"/>
        </w:rPr>
        <w:t>Le prestataire devra être à l’écoute</w:t>
      </w:r>
      <w:r w:rsidR="002A506A">
        <w:rPr>
          <w:rFonts w:ascii="Times New Roman" w:hAnsi="Times New Roman" w:cs="Times New Roman"/>
          <w:sz w:val="24"/>
          <w:szCs w:val="24"/>
        </w:rPr>
        <w:t xml:space="preserve"> et prendre en compte</w:t>
      </w:r>
      <w:r w:rsidR="0094641D" w:rsidRPr="00AB7B00">
        <w:rPr>
          <w:rFonts w:ascii="Times New Roman" w:hAnsi="Times New Roman" w:cs="Times New Roman"/>
          <w:sz w:val="24"/>
          <w:szCs w:val="24"/>
        </w:rPr>
        <w:t xml:space="preserve"> des recommandations formulées par le comité</w:t>
      </w:r>
      <w:r w:rsidR="00633EF0">
        <w:rPr>
          <w:rFonts w:ascii="Times New Roman" w:hAnsi="Times New Roman" w:cs="Times New Roman"/>
          <w:sz w:val="24"/>
          <w:szCs w:val="24"/>
        </w:rPr>
        <w:t xml:space="preserve"> de suivi</w:t>
      </w:r>
      <w:r w:rsidR="0094641D" w:rsidRPr="00AB7B00">
        <w:rPr>
          <w:rFonts w:ascii="Times New Roman" w:hAnsi="Times New Roman" w:cs="Times New Roman"/>
          <w:sz w:val="24"/>
          <w:szCs w:val="24"/>
        </w:rPr>
        <w:t xml:space="preserve"> tout au long des travaux et intégrer dans sa démarche les éléments suivants : </w:t>
      </w:r>
    </w:p>
    <w:p w14:paraId="5AEF1754" w14:textId="77777777" w:rsidR="005674B9" w:rsidRDefault="00F6748D" w:rsidP="005674B9">
      <w:pPr>
        <w:pStyle w:val="NormalWeb"/>
        <w:numPr>
          <w:ilvl w:val="0"/>
          <w:numId w:val="9"/>
        </w:numPr>
        <w:spacing w:before="0" w:beforeAutospacing="0" w:after="0" w:afterAutospacing="0" w:line="360" w:lineRule="auto"/>
        <w:jc w:val="both"/>
        <w:rPr>
          <w:color w:val="1D2129"/>
        </w:rPr>
      </w:pPr>
      <w:r>
        <w:rPr>
          <w:color w:val="1D2129"/>
        </w:rPr>
        <w:t>Une</w:t>
      </w:r>
      <w:r w:rsidR="00AB7B00" w:rsidRPr="00AB7B00">
        <w:rPr>
          <w:color w:val="1D2129"/>
        </w:rPr>
        <w:t xml:space="preserve"> réunion de prise de contact avec le commanditaire et une visite du site pour des ajustements au besoin et le cadrage technique et méthodologique ; </w:t>
      </w:r>
    </w:p>
    <w:p w14:paraId="3D904C33" w14:textId="77777777" w:rsidR="005674B9" w:rsidRDefault="00F6748D" w:rsidP="005674B9">
      <w:pPr>
        <w:pStyle w:val="NormalWeb"/>
        <w:numPr>
          <w:ilvl w:val="0"/>
          <w:numId w:val="9"/>
        </w:numPr>
        <w:spacing w:before="0" w:beforeAutospacing="0" w:after="0" w:afterAutospacing="0" w:line="360" w:lineRule="auto"/>
        <w:jc w:val="both"/>
        <w:rPr>
          <w:color w:val="1D2129"/>
        </w:rPr>
      </w:pPr>
      <w:r w:rsidRPr="005674B9">
        <w:rPr>
          <w:color w:val="1D2129"/>
        </w:rPr>
        <w:t>Des</w:t>
      </w:r>
      <w:r w:rsidR="00AB7B00" w:rsidRPr="005674B9">
        <w:rPr>
          <w:color w:val="1D2129"/>
        </w:rPr>
        <w:t xml:space="preserve"> interviews avec les bénéficiaires pour mieux répondre </w:t>
      </w:r>
      <w:r w:rsidR="00A217A4" w:rsidRPr="005674B9">
        <w:rPr>
          <w:color w:val="1D2129"/>
        </w:rPr>
        <w:t xml:space="preserve">et prendre en compte </w:t>
      </w:r>
      <w:r w:rsidR="00AB7B00" w:rsidRPr="005674B9">
        <w:rPr>
          <w:color w:val="1D2129"/>
        </w:rPr>
        <w:t>leurs préoccupations</w:t>
      </w:r>
      <w:r w:rsidR="00BA4BE7" w:rsidRPr="005674B9">
        <w:rPr>
          <w:color w:val="1D2129"/>
        </w:rPr>
        <w:t xml:space="preserve"> </w:t>
      </w:r>
      <w:r w:rsidR="00AB7B00" w:rsidRPr="005674B9">
        <w:rPr>
          <w:color w:val="1D2129"/>
        </w:rPr>
        <w:t xml:space="preserve">; </w:t>
      </w:r>
    </w:p>
    <w:p w14:paraId="49540B19" w14:textId="29BCD105" w:rsidR="00C66F5D" w:rsidRPr="00C66F5D" w:rsidRDefault="00411CFB" w:rsidP="00AC44E5">
      <w:pPr>
        <w:pStyle w:val="NormalWeb"/>
        <w:numPr>
          <w:ilvl w:val="0"/>
          <w:numId w:val="9"/>
        </w:numPr>
        <w:spacing w:before="0" w:beforeAutospacing="0" w:after="0" w:afterAutospacing="0" w:line="360" w:lineRule="auto"/>
        <w:jc w:val="both"/>
        <w:rPr>
          <w:color w:val="1D2129"/>
        </w:rPr>
      </w:pPr>
      <w:r w:rsidRPr="00C66F5D">
        <w:rPr>
          <w:color w:val="1D2129"/>
        </w:rPr>
        <w:t>La</w:t>
      </w:r>
      <w:r w:rsidR="00C66F5D" w:rsidRPr="00C66F5D">
        <w:rPr>
          <w:color w:val="1D2129"/>
        </w:rPr>
        <w:t xml:space="preserve"> valorisation de la main d’œuvre locale pour ces travaux si nécessaire</w:t>
      </w:r>
      <w:r w:rsidR="00952DDB">
        <w:rPr>
          <w:color w:val="1D2129"/>
        </w:rPr>
        <w:t> ;</w:t>
      </w:r>
    </w:p>
    <w:p w14:paraId="78FED5B5" w14:textId="77777777" w:rsidR="005674B9" w:rsidRDefault="00F6748D" w:rsidP="00AC44E5">
      <w:pPr>
        <w:pStyle w:val="NormalWeb"/>
        <w:numPr>
          <w:ilvl w:val="0"/>
          <w:numId w:val="9"/>
        </w:numPr>
        <w:spacing w:before="0" w:beforeAutospacing="0" w:after="0" w:afterAutospacing="0" w:line="360" w:lineRule="auto"/>
        <w:jc w:val="both"/>
        <w:rPr>
          <w:color w:val="1D2129"/>
        </w:rPr>
      </w:pPr>
      <w:r w:rsidRPr="005674B9">
        <w:rPr>
          <w:color w:val="1D2129"/>
        </w:rPr>
        <w:t>La</w:t>
      </w:r>
      <w:r w:rsidR="00BA4BE7" w:rsidRPr="005674B9">
        <w:rPr>
          <w:color w:val="1D2129"/>
        </w:rPr>
        <w:t xml:space="preserve"> remise à l’état des lieux ;</w:t>
      </w:r>
    </w:p>
    <w:p w14:paraId="2E8F7524" w14:textId="14F71828" w:rsidR="00A66832" w:rsidRPr="00EE51F6" w:rsidRDefault="00F6748D" w:rsidP="00EE51F6">
      <w:pPr>
        <w:pStyle w:val="NormalWeb"/>
        <w:numPr>
          <w:ilvl w:val="0"/>
          <w:numId w:val="9"/>
        </w:numPr>
        <w:spacing w:before="0" w:beforeAutospacing="0" w:after="0" w:afterAutospacing="0" w:line="360" w:lineRule="auto"/>
        <w:jc w:val="both"/>
        <w:rPr>
          <w:color w:val="1D2129"/>
        </w:rPr>
      </w:pPr>
      <w:r w:rsidRPr="005674B9">
        <w:rPr>
          <w:color w:val="1D2129"/>
        </w:rPr>
        <w:lastRenderedPageBreak/>
        <w:t>La</w:t>
      </w:r>
      <w:r w:rsidR="00AB7B00" w:rsidRPr="005674B9">
        <w:rPr>
          <w:color w:val="1D2129"/>
        </w:rPr>
        <w:t xml:space="preserve"> </w:t>
      </w:r>
      <w:r w:rsidR="00B823CC" w:rsidRPr="005674B9">
        <w:rPr>
          <w:color w:val="1D2129"/>
        </w:rPr>
        <w:t>remise du</w:t>
      </w:r>
      <w:r w:rsidR="00AB7B00" w:rsidRPr="005674B9">
        <w:rPr>
          <w:color w:val="1D2129"/>
        </w:rPr>
        <w:t xml:space="preserve"> </w:t>
      </w:r>
      <w:r w:rsidRPr="005674B9">
        <w:rPr>
          <w:color w:val="1D2129"/>
        </w:rPr>
        <w:t>rapport final</w:t>
      </w:r>
      <w:r w:rsidR="00AB7B00" w:rsidRPr="005674B9">
        <w:rPr>
          <w:color w:val="1D2129"/>
        </w:rPr>
        <w:t xml:space="preserve"> de</w:t>
      </w:r>
      <w:r w:rsidR="00B823CC" w:rsidRPr="005674B9">
        <w:rPr>
          <w:color w:val="1D2129"/>
        </w:rPr>
        <w:t>s</w:t>
      </w:r>
      <w:r w:rsidR="00AB7B00" w:rsidRPr="005674B9">
        <w:rPr>
          <w:color w:val="1D2129"/>
        </w:rPr>
        <w:t xml:space="preserve"> travaux</w:t>
      </w:r>
      <w:r w:rsidR="00191C05" w:rsidRPr="005674B9">
        <w:rPr>
          <w:color w:val="1D2129"/>
        </w:rPr>
        <w:t>.</w:t>
      </w:r>
    </w:p>
    <w:p w14:paraId="19893FE1" w14:textId="2F31E4EB" w:rsidR="00AD0524" w:rsidRDefault="00AD0524" w:rsidP="00F01BCA">
      <w:pPr>
        <w:pStyle w:val="Paragraphedeliste"/>
        <w:numPr>
          <w:ilvl w:val="0"/>
          <w:numId w:val="1"/>
        </w:num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LIVRABLES</w:t>
      </w:r>
    </w:p>
    <w:p w14:paraId="6F6C9FED" w14:textId="0A13CD7B" w:rsidR="00307EF5" w:rsidRPr="00307EF5" w:rsidRDefault="00307EF5" w:rsidP="00307EF5">
      <w:pPr>
        <w:pStyle w:val="NormalWeb"/>
        <w:spacing w:before="0" w:beforeAutospacing="0" w:after="120" w:afterAutospacing="0" w:line="360" w:lineRule="auto"/>
        <w:jc w:val="both"/>
        <w:rPr>
          <w:lang w:eastAsia="es-ES"/>
        </w:rPr>
      </w:pPr>
      <w:r w:rsidRPr="00307EF5">
        <w:rPr>
          <w:lang w:eastAsia="es-ES"/>
        </w:rPr>
        <w:t>L</w:t>
      </w:r>
      <w:r w:rsidR="00E3077B">
        <w:rPr>
          <w:lang w:eastAsia="es-ES"/>
        </w:rPr>
        <w:t xml:space="preserve">e (la) </w:t>
      </w:r>
      <w:r w:rsidRPr="00307EF5">
        <w:rPr>
          <w:lang w:eastAsia="es-ES"/>
        </w:rPr>
        <w:t>prestataire devra obligatoirement livrer les produits suivants :</w:t>
      </w:r>
    </w:p>
    <w:p w14:paraId="7C52B9DB" w14:textId="58A17760" w:rsidR="00307EF5" w:rsidRPr="00114C17" w:rsidRDefault="00307EF5" w:rsidP="00307EF5">
      <w:pPr>
        <w:pStyle w:val="NormalWeb"/>
        <w:numPr>
          <w:ilvl w:val="0"/>
          <w:numId w:val="4"/>
        </w:numPr>
        <w:spacing w:before="0" w:beforeAutospacing="0" w:after="0" w:afterAutospacing="0" w:line="360" w:lineRule="auto"/>
        <w:jc w:val="both"/>
        <w:rPr>
          <w:b/>
          <w:bCs/>
          <w:color w:val="0D0D0D" w:themeColor="text1" w:themeTint="F2"/>
        </w:rPr>
      </w:pPr>
      <w:r w:rsidRPr="00307EF5">
        <w:rPr>
          <w:lang w:eastAsia="es-ES"/>
        </w:rPr>
        <w:t>Le rapport provisoire de</w:t>
      </w:r>
      <w:r w:rsidR="009C431F">
        <w:rPr>
          <w:lang w:eastAsia="es-ES"/>
        </w:rPr>
        <w:t>s travaux</w:t>
      </w:r>
      <w:r w:rsidR="000F1F32">
        <w:rPr>
          <w:lang w:eastAsia="es-ES"/>
        </w:rPr>
        <w:t xml:space="preserve"> </w:t>
      </w:r>
      <w:r w:rsidRPr="00307EF5">
        <w:rPr>
          <w:color w:val="0D0D0D" w:themeColor="text1" w:themeTint="F2"/>
          <w:lang w:eastAsia="es-ES"/>
        </w:rPr>
        <w:t>;</w:t>
      </w:r>
    </w:p>
    <w:p w14:paraId="3945F206" w14:textId="123C8B3C" w:rsidR="00114C17" w:rsidRPr="00307EF5" w:rsidRDefault="00114C17" w:rsidP="00307EF5">
      <w:pPr>
        <w:pStyle w:val="NormalWeb"/>
        <w:numPr>
          <w:ilvl w:val="0"/>
          <w:numId w:val="4"/>
        </w:numPr>
        <w:spacing w:before="0" w:beforeAutospacing="0" w:after="0" w:afterAutospacing="0" w:line="360" w:lineRule="auto"/>
        <w:jc w:val="both"/>
        <w:rPr>
          <w:b/>
          <w:bCs/>
          <w:color w:val="0D0D0D" w:themeColor="text1" w:themeTint="F2"/>
        </w:rPr>
      </w:pPr>
      <w:r>
        <w:rPr>
          <w:lang w:eastAsia="es-ES"/>
        </w:rPr>
        <w:t>Plan du réseau d’irrigation </w:t>
      </w:r>
      <w:r w:rsidRPr="00114C17">
        <w:rPr>
          <w:b/>
          <w:bCs/>
          <w:color w:val="0D0D0D" w:themeColor="text1" w:themeTint="F2"/>
        </w:rPr>
        <w:t>;</w:t>
      </w:r>
    </w:p>
    <w:p w14:paraId="24FF7958" w14:textId="2A941CE4" w:rsidR="00307EF5" w:rsidRPr="00121B1A" w:rsidRDefault="00DE7246" w:rsidP="00121B1A">
      <w:pPr>
        <w:pStyle w:val="NormalWeb"/>
        <w:numPr>
          <w:ilvl w:val="0"/>
          <w:numId w:val="4"/>
        </w:numPr>
        <w:spacing w:before="0" w:beforeAutospacing="0" w:after="0" w:afterAutospacing="0" w:line="360" w:lineRule="auto"/>
        <w:jc w:val="both"/>
        <w:rPr>
          <w:b/>
          <w:bCs/>
          <w:color w:val="1D2129"/>
        </w:rPr>
      </w:pPr>
      <w:r w:rsidRPr="00307EF5">
        <w:rPr>
          <w:lang w:eastAsia="es-ES"/>
        </w:rPr>
        <w:t xml:space="preserve">Le rapport </w:t>
      </w:r>
      <w:r w:rsidR="000F1F32">
        <w:rPr>
          <w:lang w:eastAsia="es-ES"/>
        </w:rPr>
        <w:t>final</w:t>
      </w:r>
      <w:r w:rsidRPr="00307EF5">
        <w:rPr>
          <w:lang w:eastAsia="es-ES"/>
        </w:rPr>
        <w:t xml:space="preserve"> de</w:t>
      </w:r>
      <w:r>
        <w:rPr>
          <w:lang w:eastAsia="es-ES"/>
        </w:rPr>
        <w:t>s travaux</w:t>
      </w:r>
      <w:r w:rsidR="009C431F">
        <w:rPr>
          <w:color w:val="0D0D0D" w:themeColor="text1" w:themeTint="F2"/>
          <w:lang w:eastAsia="es-ES"/>
        </w:rPr>
        <w:t>.</w:t>
      </w:r>
    </w:p>
    <w:p w14:paraId="18CB7141" w14:textId="60947771" w:rsidR="00AD0524" w:rsidRDefault="000825D3" w:rsidP="00F01BCA">
      <w:pPr>
        <w:pStyle w:val="Paragraphedeliste"/>
        <w:numPr>
          <w:ilvl w:val="0"/>
          <w:numId w:val="1"/>
        </w:num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DOSSIER DE CANDIATURE</w:t>
      </w:r>
    </w:p>
    <w:p w14:paraId="0FA3F1FA" w14:textId="77777777" w:rsidR="000825D3" w:rsidRPr="000825D3" w:rsidRDefault="000825D3" w:rsidP="000825D3">
      <w:pPr>
        <w:spacing w:line="360" w:lineRule="auto"/>
        <w:jc w:val="both"/>
        <w:rPr>
          <w:rFonts w:ascii="Times New Roman" w:hAnsi="Times New Roman" w:cs="Times New Roman"/>
          <w:sz w:val="24"/>
          <w:szCs w:val="24"/>
        </w:rPr>
      </w:pPr>
      <w:r w:rsidRPr="000825D3">
        <w:rPr>
          <w:rFonts w:ascii="Times New Roman" w:hAnsi="Times New Roman" w:cs="Times New Roman"/>
          <w:sz w:val="24"/>
          <w:szCs w:val="24"/>
        </w:rPr>
        <w:t>Le dossier de candidature devra être composé :</w:t>
      </w:r>
    </w:p>
    <w:p w14:paraId="1F86C755" w14:textId="534D929E" w:rsidR="000825D3" w:rsidRPr="000825D3" w:rsidRDefault="000825D3" w:rsidP="000825D3">
      <w:pPr>
        <w:pStyle w:val="Paragraphedeliste"/>
        <w:numPr>
          <w:ilvl w:val="0"/>
          <w:numId w:val="19"/>
        </w:numPr>
        <w:spacing w:line="360" w:lineRule="auto"/>
        <w:jc w:val="both"/>
        <w:rPr>
          <w:rFonts w:ascii="Times New Roman" w:hAnsi="Times New Roman" w:cs="Times New Roman"/>
          <w:sz w:val="24"/>
          <w:szCs w:val="24"/>
        </w:rPr>
      </w:pPr>
      <w:r w:rsidRPr="000825D3">
        <w:rPr>
          <w:rFonts w:ascii="Times New Roman" w:hAnsi="Times New Roman" w:cs="Times New Roman"/>
          <w:sz w:val="24"/>
          <w:szCs w:val="24"/>
        </w:rPr>
        <w:t>Une lettre de candidature</w:t>
      </w:r>
      <w:r w:rsidR="008F0417">
        <w:rPr>
          <w:rFonts w:ascii="Times New Roman" w:hAnsi="Times New Roman" w:cs="Times New Roman"/>
          <w:sz w:val="24"/>
          <w:szCs w:val="24"/>
        </w:rPr>
        <w:t> ;</w:t>
      </w:r>
    </w:p>
    <w:p w14:paraId="291C1BA8" w14:textId="16ABE62E" w:rsidR="000825D3" w:rsidRDefault="000825D3" w:rsidP="000825D3">
      <w:pPr>
        <w:pStyle w:val="Paragraphedeliste"/>
        <w:numPr>
          <w:ilvl w:val="0"/>
          <w:numId w:val="19"/>
        </w:numPr>
        <w:spacing w:line="360" w:lineRule="auto"/>
        <w:jc w:val="both"/>
        <w:rPr>
          <w:rFonts w:ascii="Times New Roman" w:hAnsi="Times New Roman" w:cs="Times New Roman"/>
          <w:sz w:val="24"/>
          <w:szCs w:val="24"/>
        </w:rPr>
      </w:pPr>
      <w:r w:rsidRPr="000825D3">
        <w:rPr>
          <w:rFonts w:ascii="Times New Roman" w:hAnsi="Times New Roman" w:cs="Times New Roman"/>
          <w:sz w:val="24"/>
          <w:szCs w:val="24"/>
        </w:rPr>
        <w:t xml:space="preserve">Une offre technique bien détaillée et ainsi que les pièces administratives ci- après : </w:t>
      </w:r>
    </w:p>
    <w:p w14:paraId="3AD8D75B" w14:textId="658C864D" w:rsidR="00865685" w:rsidRPr="00865685" w:rsidRDefault="00865685" w:rsidP="00865685">
      <w:pPr>
        <w:pStyle w:val="NormalWeb"/>
        <w:numPr>
          <w:ilvl w:val="0"/>
          <w:numId w:val="3"/>
        </w:numPr>
        <w:spacing w:before="0" w:beforeAutospacing="0" w:after="0" w:afterAutospacing="0" w:line="360" w:lineRule="auto"/>
        <w:jc w:val="both"/>
        <w:rPr>
          <w:color w:val="1D2129"/>
        </w:rPr>
      </w:pPr>
      <w:r>
        <w:t>Copie NINEA, Registre de Commerce, déclaration d’impôt et quitus de paiement d’impôt ;</w:t>
      </w:r>
    </w:p>
    <w:p w14:paraId="0BAAAED9" w14:textId="5A3BC270" w:rsidR="00307EF5" w:rsidRPr="00307EF5" w:rsidRDefault="00F6748D" w:rsidP="009E7E84">
      <w:pPr>
        <w:pStyle w:val="NormalWeb"/>
        <w:numPr>
          <w:ilvl w:val="0"/>
          <w:numId w:val="3"/>
        </w:numPr>
        <w:spacing w:before="0" w:beforeAutospacing="0" w:after="0" w:afterAutospacing="0" w:line="360" w:lineRule="auto"/>
        <w:jc w:val="both"/>
        <w:rPr>
          <w:color w:val="1D2129"/>
        </w:rPr>
      </w:pPr>
      <w:r>
        <w:rPr>
          <w:color w:val="1D2129"/>
        </w:rPr>
        <w:t>Les</w:t>
      </w:r>
      <w:r w:rsidR="00307EF5" w:rsidRPr="00301755">
        <w:rPr>
          <w:color w:val="1D2129"/>
        </w:rPr>
        <w:t xml:space="preserve"> qualifications pour chaque profil de l’équipe technique et le nombre d’années d’expériences ;</w:t>
      </w:r>
    </w:p>
    <w:p w14:paraId="5D5550DF" w14:textId="4E0A5DA4" w:rsidR="00301755" w:rsidRPr="00731337" w:rsidRDefault="00F6748D" w:rsidP="009E7E84">
      <w:pPr>
        <w:pStyle w:val="NormalWeb"/>
        <w:numPr>
          <w:ilvl w:val="0"/>
          <w:numId w:val="3"/>
        </w:numPr>
        <w:spacing w:before="0" w:beforeAutospacing="0" w:after="0" w:afterAutospacing="0" w:line="360" w:lineRule="auto"/>
        <w:jc w:val="both"/>
        <w:rPr>
          <w:color w:val="1D2129"/>
        </w:rPr>
      </w:pPr>
      <w:r>
        <w:rPr>
          <w:color w:val="1D2129"/>
        </w:rPr>
        <w:t>Un</w:t>
      </w:r>
      <w:r w:rsidR="00301755" w:rsidRPr="00731337">
        <w:rPr>
          <w:color w:val="1D2129"/>
        </w:rPr>
        <w:t xml:space="preserve"> argumentaire</w:t>
      </w:r>
      <w:r w:rsidR="00596D9C">
        <w:rPr>
          <w:color w:val="1D2129"/>
        </w:rPr>
        <w:t xml:space="preserve"> </w:t>
      </w:r>
      <w:r w:rsidR="00301755" w:rsidRPr="00731337">
        <w:rPr>
          <w:color w:val="1D2129"/>
        </w:rPr>
        <w:t>d’une (</w:t>
      </w:r>
      <w:r w:rsidR="003F6EAF">
        <w:rPr>
          <w:color w:val="1D2129"/>
        </w:rPr>
        <w:t>1</w:t>
      </w:r>
      <w:r w:rsidR="00301755" w:rsidRPr="00731337">
        <w:rPr>
          <w:color w:val="1D2129"/>
        </w:rPr>
        <w:t xml:space="preserve">) page maximum qui justifie les compétences acquises par le prestataire pour assurer la présente prestation ; </w:t>
      </w:r>
    </w:p>
    <w:p w14:paraId="2D0C7213" w14:textId="78378569" w:rsidR="00301755" w:rsidRPr="00731337" w:rsidRDefault="00F6748D" w:rsidP="009E7E84">
      <w:pPr>
        <w:pStyle w:val="NormalWeb"/>
        <w:numPr>
          <w:ilvl w:val="0"/>
          <w:numId w:val="3"/>
        </w:numPr>
        <w:spacing w:before="0" w:beforeAutospacing="0" w:after="0" w:afterAutospacing="0" w:line="360" w:lineRule="auto"/>
        <w:jc w:val="both"/>
        <w:rPr>
          <w:color w:val="1D2129"/>
        </w:rPr>
      </w:pPr>
      <w:r>
        <w:rPr>
          <w:color w:val="1D2129"/>
        </w:rPr>
        <w:t>Un</w:t>
      </w:r>
      <w:r w:rsidR="00301755" w:rsidRPr="00731337">
        <w:rPr>
          <w:color w:val="1D2129"/>
        </w:rPr>
        <w:t xml:space="preserve"> document de 5 pages au maximum qui explique la méthode et la démarche d’intervention proposée en correspondance avec les activités à mener ; </w:t>
      </w:r>
    </w:p>
    <w:p w14:paraId="51810E6E" w14:textId="09CCBA16" w:rsidR="00301755" w:rsidRPr="00301755" w:rsidRDefault="00F6748D" w:rsidP="009E7E84">
      <w:pPr>
        <w:pStyle w:val="NormalWeb"/>
        <w:numPr>
          <w:ilvl w:val="0"/>
          <w:numId w:val="3"/>
        </w:numPr>
        <w:spacing w:before="0" w:beforeAutospacing="0" w:after="0" w:afterAutospacing="0" w:line="360" w:lineRule="auto"/>
        <w:jc w:val="both"/>
        <w:rPr>
          <w:color w:val="1D2129"/>
        </w:rPr>
      </w:pPr>
      <w:r>
        <w:rPr>
          <w:color w:val="1D2129"/>
        </w:rPr>
        <w:t>Un</w:t>
      </w:r>
      <w:r w:rsidR="00301755" w:rsidRPr="00301755">
        <w:rPr>
          <w:color w:val="1D2129"/>
        </w:rPr>
        <w:t xml:space="preserve"> document technique présentant les outils et matériels à utiliser lors des travaux</w:t>
      </w:r>
      <w:r w:rsidR="00C971E3">
        <w:rPr>
          <w:color w:val="1D2129"/>
        </w:rPr>
        <w:t> ;</w:t>
      </w:r>
    </w:p>
    <w:p w14:paraId="4B1662C9" w14:textId="344B4787" w:rsidR="00BA04A5" w:rsidRPr="00865685" w:rsidRDefault="00F6748D" w:rsidP="009E7E84">
      <w:pPr>
        <w:pStyle w:val="NormalWeb"/>
        <w:numPr>
          <w:ilvl w:val="0"/>
          <w:numId w:val="3"/>
        </w:numPr>
        <w:spacing w:before="0" w:beforeAutospacing="0" w:after="0" w:afterAutospacing="0" w:line="360" w:lineRule="auto"/>
        <w:jc w:val="both"/>
        <w:rPr>
          <w:color w:val="1D2129"/>
        </w:rPr>
      </w:pPr>
      <w:r>
        <w:t>Avoir</w:t>
      </w:r>
      <w:r w:rsidR="00301755" w:rsidRPr="00301755">
        <w:t xml:space="preserve"> effectivement exécuté en tant que prestataire dans au moins deux (02) marchés </w:t>
      </w:r>
      <w:r w:rsidR="008F0417">
        <w:t>d’installation de</w:t>
      </w:r>
      <w:r w:rsidR="00867943">
        <w:t xml:space="preserve"> système exhaure solaire et</w:t>
      </w:r>
      <w:r w:rsidR="008F0417">
        <w:t xml:space="preserve"> systèmes d’irrigations</w:t>
      </w:r>
      <w:r w:rsidR="00301755" w:rsidRPr="00301755">
        <w:t xml:space="preserve"> dans les cinq dernières années</w:t>
      </w:r>
      <w:r w:rsidR="00BA04A5">
        <w:t> ;</w:t>
      </w:r>
    </w:p>
    <w:p w14:paraId="5CA5C09A" w14:textId="14B21EED" w:rsidR="003C59C7" w:rsidRPr="000825D3" w:rsidRDefault="00B823CC" w:rsidP="009E7E84">
      <w:pPr>
        <w:pStyle w:val="NormalWeb"/>
        <w:numPr>
          <w:ilvl w:val="0"/>
          <w:numId w:val="3"/>
        </w:numPr>
        <w:spacing w:before="0" w:beforeAutospacing="0" w:after="0" w:afterAutospacing="0" w:line="360" w:lineRule="auto"/>
        <w:jc w:val="both"/>
        <w:rPr>
          <w:color w:val="1D2129"/>
        </w:rPr>
      </w:pPr>
      <w:r>
        <w:t>La connaissance de</w:t>
      </w:r>
      <w:r w:rsidR="00307EF5">
        <w:t xml:space="preserve"> la zone d’intervention du projet serait un atout.</w:t>
      </w:r>
    </w:p>
    <w:p w14:paraId="3133D8D5" w14:textId="77F9EE9C" w:rsidR="00635222" w:rsidRPr="00F86CF8" w:rsidRDefault="000825D3" w:rsidP="00635222">
      <w:pPr>
        <w:pStyle w:val="NormalWeb"/>
        <w:numPr>
          <w:ilvl w:val="0"/>
          <w:numId w:val="19"/>
        </w:numPr>
        <w:spacing w:before="240" w:beforeAutospacing="0" w:after="0" w:afterAutospacing="0" w:line="360" w:lineRule="auto"/>
        <w:jc w:val="both"/>
        <w:rPr>
          <w:color w:val="1D2129"/>
        </w:rPr>
      </w:pPr>
      <w:r w:rsidRPr="0006600F">
        <w:rPr>
          <w:color w:val="1D2129"/>
        </w:rPr>
        <w:t xml:space="preserve">Une offre financière </w:t>
      </w:r>
      <w:r w:rsidR="002E23E1" w:rsidRPr="0006600F">
        <w:rPr>
          <w:color w:val="1D2129"/>
        </w:rPr>
        <w:t xml:space="preserve">bien </w:t>
      </w:r>
      <w:r w:rsidRPr="0006600F">
        <w:rPr>
          <w:color w:val="1D2129"/>
        </w:rPr>
        <w:t>détaillée</w:t>
      </w:r>
      <w:r w:rsidR="00785584" w:rsidRPr="0006600F">
        <w:rPr>
          <w:color w:val="1D2129"/>
        </w:rPr>
        <w:t xml:space="preserve"> en </w:t>
      </w:r>
      <w:r w:rsidR="00785584" w:rsidRPr="00CC0403">
        <w:rPr>
          <w:color w:val="1D2129"/>
        </w:rPr>
        <w:t>Toutes Taxes Comprises</w:t>
      </w:r>
      <w:r w:rsidR="00785584" w:rsidRPr="0006600F">
        <w:rPr>
          <w:color w:val="1D2129"/>
        </w:rPr>
        <w:t xml:space="preserve"> (TTC)</w:t>
      </w:r>
      <w:r w:rsidR="00E42193" w:rsidRPr="0006600F">
        <w:rPr>
          <w:color w:val="1D2129"/>
        </w:rPr>
        <w:t xml:space="preserve"> </w:t>
      </w:r>
      <w:r w:rsidR="00E42193" w:rsidRPr="000825D3">
        <w:t>accompagné d’un bordereau des prix</w:t>
      </w:r>
      <w:r w:rsidR="00635222">
        <w:t>.</w:t>
      </w:r>
    </w:p>
    <w:p w14:paraId="71FF7873" w14:textId="77777777" w:rsidR="00F86CF8" w:rsidRDefault="00F86CF8" w:rsidP="00F86CF8">
      <w:pPr>
        <w:pStyle w:val="NormalWeb"/>
        <w:spacing w:before="240" w:beforeAutospacing="0" w:after="0" w:afterAutospacing="0" w:line="360" w:lineRule="auto"/>
        <w:jc w:val="both"/>
      </w:pPr>
    </w:p>
    <w:p w14:paraId="14CFD085" w14:textId="77777777" w:rsidR="00F86CF8" w:rsidRDefault="00F86CF8" w:rsidP="00F86CF8">
      <w:pPr>
        <w:pStyle w:val="NormalWeb"/>
        <w:spacing w:before="240" w:beforeAutospacing="0" w:after="0" w:afterAutospacing="0" w:line="360" w:lineRule="auto"/>
        <w:jc w:val="both"/>
      </w:pPr>
    </w:p>
    <w:p w14:paraId="43CDF196" w14:textId="77777777" w:rsidR="00F86CF8" w:rsidRPr="002969A7" w:rsidRDefault="00F86CF8" w:rsidP="00F86CF8">
      <w:pPr>
        <w:pStyle w:val="NormalWeb"/>
        <w:spacing w:before="240" w:beforeAutospacing="0" w:after="0" w:afterAutospacing="0" w:line="360" w:lineRule="auto"/>
        <w:jc w:val="both"/>
        <w:rPr>
          <w:color w:val="1D2129"/>
        </w:rPr>
      </w:pPr>
    </w:p>
    <w:p w14:paraId="05F03426" w14:textId="240E9D55" w:rsidR="00B041D3" w:rsidRPr="008E6932" w:rsidRDefault="00AD0524" w:rsidP="00F01BCA">
      <w:pPr>
        <w:pStyle w:val="Paragraphedeliste"/>
        <w:numPr>
          <w:ilvl w:val="0"/>
          <w:numId w:val="1"/>
        </w:numPr>
        <w:spacing w:before="240" w:after="0" w:line="360" w:lineRule="auto"/>
        <w:jc w:val="both"/>
        <w:rPr>
          <w:rFonts w:ascii="Times New Roman" w:hAnsi="Times New Roman" w:cs="Times New Roman"/>
          <w:b/>
          <w:bCs/>
          <w:sz w:val="24"/>
          <w:szCs w:val="24"/>
        </w:rPr>
      </w:pPr>
      <w:r w:rsidRPr="00B041D3">
        <w:rPr>
          <w:rFonts w:ascii="Times New Roman" w:hAnsi="Times New Roman" w:cs="Times New Roman"/>
          <w:b/>
          <w:bCs/>
          <w:sz w:val="24"/>
          <w:szCs w:val="24"/>
        </w:rPr>
        <w:lastRenderedPageBreak/>
        <w:t>DUREE DE LA MISSION</w:t>
      </w:r>
    </w:p>
    <w:p w14:paraId="15EDA4BD" w14:textId="4EB9EF44" w:rsidR="007221A5" w:rsidRPr="004F5882" w:rsidRDefault="008E6932" w:rsidP="00C9371F">
      <w:pPr>
        <w:spacing w:line="360" w:lineRule="auto"/>
        <w:jc w:val="both"/>
        <w:rPr>
          <w:rFonts w:ascii="Times New Roman" w:hAnsi="Times New Roman" w:cs="Times New Roman"/>
          <w:bCs/>
          <w:color w:val="000000"/>
          <w:sz w:val="24"/>
          <w:szCs w:val="24"/>
          <w:lang w:eastAsia="es-ES"/>
        </w:rPr>
      </w:pPr>
      <w:r w:rsidRPr="008E6932">
        <w:rPr>
          <w:rFonts w:ascii="Times New Roman" w:hAnsi="Times New Roman" w:cs="Times New Roman"/>
          <w:bCs/>
          <w:color w:val="000000"/>
          <w:sz w:val="24"/>
          <w:szCs w:val="24"/>
          <w:lang w:eastAsia="es-ES"/>
        </w:rPr>
        <w:t>Le délai de réalisation de</w:t>
      </w:r>
      <w:r w:rsidR="00A409AE">
        <w:rPr>
          <w:rFonts w:ascii="Times New Roman" w:hAnsi="Times New Roman" w:cs="Times New Roman"/>
          <w:bCs/>
          <w:color w:val="000000"/>
          <w:sz w:val="24"/>
          <w:szCs w:val="24"/>
          <w:lang w:eastAsia="es-ES"/>
        </w:rPr>
        <w:t xml:space="preserve"> la</w:t>
      </w:r>
      <w:r w:rsidRPr="008E6932">
        <w:rPr>
          <w:rFonts w:ascii="Times New Roman" w:hAnsi="Times New Roman" w:cs="Times New Roman"/>
          <w:bCs/>
          <w:color w:val="000000"/>
          <w:sz w:val="24"/>
          <w:szCs w:val="24"/>
          <w:lang w:eastAsia="es-ES"/>
        </w:rPr>
        <w:t xml:space="preserve"> prestation est de </w:t>
      </w:r>
      <w:r w:rsidR="006E3FB2">
        <w:rPr>
          <w:rFonts w:ascii="Times New Roman" w:hAnsi="Times New Roman" w:cs="Times New Roman"/>
          <w:bCs/>
          <w:color w:val="000000"/>
          <w:sz w:val="24"/>
          <w:szCs w:val="24"/>
          <w:lang w:eastAsia="es-ES"/>
        </w:rPr>
        <w:t xml:space="preserve">fixé à </w:t>
      </w:r>
      <w:r w:rsidR="0076758A" w:rsidRPr="00E57D18">
        <w:rPr>
          <w:rFonts w:ascii="Times New Roman" w:hAnsi="Times New Roman" w:cs="Times New Roman"/>
          <w:b/>
          <w:color w:val="000000"/>
          <w:sz w:val="24"/>
          <w:szCs w:val="24"/>
          <w:lang w:eastAsia="es-ES"/>
        </w:rPr>
        <w:t>30 j</w:t>
      </w:r>
      <w:r w:rsidRPr="00E57D18">
        <w:rPr>
          <w:rFonts w:ascii="Times New Roman" w:hAnsi="Times New Roman" w:cs="Times New Roman"/>
          <w:b/>
          <w:bCs/>
          <w:color w:val="000000"/>
          <w:sz w:val="24"/>
          <w:szCs w:val="24"/>
          <w:lang w:eastAsia="es-ES"/>
        </w:rPr>
        <w:t xml:space="preserve">ours </w:t>
      </w:r>
      <w:r w:rsidR="005B4837" w:rsidRPr="00E57D18">
        <w:rPr>
          <w:rFonts w:ascii="Times New Roman" w:hAnsi="Times New Roman" w:cs="Times New Roman"/>
          <w:b/>
          <w:bCs/>
          <w:sz w:val="24"/>
          <w:szCs w:val="24"/>
        </w:rPr>
        <w:t>calendaires</w:t>
      </w:r>
      <w:r w:rsidRPr="008E6932">
        <w:rPr>
          <w:rFonts w:ascii="Times New Roman" w:hAnsi="Times New Roman" w:cs="Times New Roman"/>
          <w:bCs/>
          <w:color w:val="000000"/>
          <w:sz w:val="24"/>
          <w:szCs w:val="24"/>
          <w:lang w:eastAsia="es-ES"/>
        </w:rPr>
        <w:t xml:space="preserve">, à partir de </w:t>
      </w:r>
      <w:r w:rsidR="00B32281">
        <w:rPr>
          <w:rFonts w:ascii="Times New Roman" w:hAnsi="Times New Roman" w:cs="Times New Roman"/>
          <w:bCs/>
          <w:color w:val="000000"/>
          <w:sz w:val="24"/>
          <w:szCs w:val="24"/>
          <w:lang w:eastAsia="es-ES"/>
        </w:rPr>
        <w:t xml:space="preserve">la date de </w:t>
      </w:r>
      <w:r w:rsidR="003B6F90">
        <w:rPr>
          <w:rFonts w:ascii="Times New Roman" w:hAnsi="Times New Roman" w:cs="Times New Roman"/>
          <w:bCs/>
          <w:color w:val="000000"/>
          <w:sz w:val="24"/>
          <w:szCs w:val="24"/>
          <w:lang w:eastAsia="es-ES"/>
        </w:rPr>
        <w:t>signature du contrat</w:t>
      </w:r>
      <w:r w:rsidRPr="008E6932">
        <w:rPr>
          <w:rFonts w:ascii="Times New Roman" w:hAnsi="Times New Roman" w:cs="Times New Roman"/>
          <w:bCs/>
          <w:color w:val="000000"/>
          <w:sz w:val="24"/>
          <w:szCs w:val="24"/>
          <w:lang w:eastAsia="es-ES"/>
        </w:rPr>
        <w:t>.</w:t>
      </w:r>
    </w:p>
    <w:p w14:paraId="28B45BFD" w14:textId="34D8C866" w:rsidR="00AD0524" w:rsidRPr="00B041D3" w:rsidRDefault="00AD0524" w:rsidP="00F01BCA">
      <w:pPr>
        <w:pStyle w:val="Paragraphedeliste"/>
        <w:numPr>
          <w:ilvl w:val="0"/>
          <w:numId w:val="1"/>
        </w:numPr>
        <w:spacing w:before="240" w:after="0" w:line="360" w:lineRule="auto"/>
        <w:jc w:val="both"/>
        <w:rPr>
          <w:rFonts w:ascii="Times New Roman" w:hAnsi="Times New Roman" w:cs="Times New Roman"/>
          <w:b/>
          <w:bCs/>
          <w:sz w:val="24"/>
          <w:szCs w:val="24"/>
        </w:rPr>
      </w:pPr>
      <w:r w:rsidRPr="00B041D3">
        <w:rPr>
          <w:rFonts w:ascii="Times New Roman" w:hAnsi="Times New Roman" w:cs="Times New Roman"/>
          <w:b/>
          <w:bCs/>
          <w:sz w:val="24"/>
          <w:szCs w:val="24"/>
        </w:rPr>
        <w:t>DATE LIMITE DU DEPOT DES OFFRES</w:t>
      </w:r>
    </w:p>
    <w:p w14:paraId="2B999092" w14:textId="4DBAF2BA" w:rsidR="00FD2F11" w:rsidRPr="00EF4A2A" w:rsidRDefault="00EF4A2A" w:rsidP="00635222">
      <w:pPr>
        <w:spacing w:after="0" w:line="360" w:lineRule="auto"/>
        <w:jc w:val="both"/>
        <w:rPr>
          <w:rFonts w:ascii="Times New Roman" w:hAnsi="Times New Roman" w:cs="Times New Roman"/>
          <w:b/>
          <w:bCs/>
          <w:sz w:val="24"/>
          <w:szCs w:val="24"/>
        </w:rPr>
      </w:pPr>
      <w:r w:rsidRPr="00EF4A2A">
        <w:rPr>
          <w:rFonts w:ascii="Times New Roman" w:hAnsi="Times New Roman" w:cs="Times New Roman"/>
          <w:color w:val="1D2129"/>
          <w:sz w:val="24"/>
          <w:szCs w:val="24"/>
        </w:rPr>
        <w:t xml:space="preserve">La date limite des dépôts des offres est fixée </w:t>
      </w:r>
      <w:r w:rsidRPr="001542B6">
        <w:rPr>
          <w:rFonts w:ascii="Times New Roman" w:hAnsi="Times New Roman" w:cs="Times New Roman"/>
          <w:b/>
          <w:bCs/>
          <w:color w:val="1D2129"/>
          <w:sz w:val="24"/>
          <w:szCs w:val="24"/>
        </w:rPr>
        <w:t>le</w:t>
      </w:r>
      <w:r w:rsidR="00004467">
        <w:rPr>
          <w:rFonts w:ascii="Times New Roman" w:hAnsi="Times New Roman" w:cs="Times New Roman"/>
          <w:b/>
          <w:bCs/>
          <w:color w:val="1D2129"/>
          <w:sz w:val="24"/>
          <w:szCs w:val="24"/>
        </w:rPr>
        <w:t xml:space="preserve"> </w:t>
      </w:r>
      <w:r w:rsidR="000679C5" w:rsidRPr="008A3030">
        <w:rPr>
          <w:rFonts w:ascii="Times New Roman" w:hAnsi="Times New Roman" w:cs="Times New Roman"/>
          <w:b/>
          <w:bCs/>
          <w:color w:val="1D2129"/>
          <w:sz w:val="24"/>
          <w:szCs w:val="24"/>
        </w:rPr>
        <w:t>2</w:t>
      </w:r>
      <w:r w:rsidR="00F86CF8">
        <w:rPr>
          <w:rFonts w:ascii="Times New Roman" w:hAnsi="Times New Roman" w:cs="Times New Roman"/>
          <w:b/>
          <w:bCs/>
          <w:color w:val="1D2129"/>
          <w:sz w:val="24"/>
          <w:szCs w:val="24"/>
        </w:rPr>
        <w:t>6</w:t>
      </w:r>
      <w:r w:rsidR="00004467" w:rsidRPr="008A3030">
        <w:rPr>
          <w:rFonts w:ascii="Times New Roman" w:hAnsi="Times New Roman" w:cs="Times New Roman"/>
          <w:b/>
          <w:bCs/>
          <w:color w:val="1D2129"/>
          <w:sz w:val="24"/>
          <w:szCs w:val="24"/>
        </w:rPr>
        <w:t>/0</w:t>
      </w:r>
      <w:r w:rsidR="00665FC9" w:rsidRPr="008A3030">
        <w:rPr>
          <w:rFonts w:ascii="Times New Roman" w:hAnsi="Times New Roman" w:cs="Times New Roman"/>
          <w:b/>
          <w:bCs/>
          <w:color w:val="1D2129"/>
          <w:sz w:val="24"/>
          <w:szCs w:val="24"/>
        </w:rPr>
        <w:t>6</w:t>
      </w:r>
      <w:r w:rsidR="00004467" w:rsidRPr="008A3030">
        <w:rPr>
          <w:rFonts w:ascii="Times New Roman" w:hAnsi="Times New Roman" w:cs="Times New Roman"/>
          <w:b/>
          <w:bCs/>
          <w:color w:val="1D2129"/>
          <w:sz w:val="24"/>
          <w:szCs w:val="24"/>
        </w:rPr>
        <w:t>/</w:t>
      </w:r>
      <w:r w:rsidRPr="008A3030">
        <w:rPr>
          <w:rFonts w:ascii="Times New Roman" w:hAnsi="Times New Roman" w:cs="Times New Roman"/>
          <w:b/>
          <w:bCs/>
          <w:color w:val="1D2129"/>
          <w:sz w:val="24"/>
          <w:szCs w:val="24"/>
        </w:rPr>
        <w:t>202</w:t>
      </w:r>
      <w:r w:rsidR="00DA3B5A" w:rsidRPr="008A3030">
        <w:rPr>
          <w:rFonts w:ascii="Times New Roman" w:hAnsi="Times New Roman" w:cs="Times New Roman"/>
          <w:b/>
          <w:bCs/>
          <w:color w:val="1D2129"/>
          <w:sz w:val="24"/>
          <w:szCs w:val="24"/>
        </w:rPr>
        <w:t>6</w:t>
      </w:r>
      <w:r w:rsidRPr="008A3030">
        <w:rPr>
          <w:rFonts w:ascii="Times New Roman" w:hAnsi="Times New Roman" w:cs="Times New Roman"/>
          <w:b/>
          <w:bCs/>
          <w:color w:val="1D2129"/>
          <w:sz w:val="24"/>
          <w:szCs w:val="24"/>
        </w:rPr>
        <w:t xml:space="preserve"> à </w:t>
      </w:r>
      <w:r w:rsidR="001542B6" w:rsidRPr="008A3030">
        <w:rPr>
          <w:rFonts w:ascii="Times New Roman" w:hAnsi="Times New Roman" w:cs="Times New Roman"/>
          <w:b/>
          <w:bCs/>
          <w:sz w:val="24"/>
          <w:szCs w:val="24"/>
        </w:rPr>
        <w:t>1</w:t>
      </w:r>
      <w:r w:rsidR="00F86CF8">
        <w:rPr>
          <w:rFonts w:ascii="Times New Roman" w:hAnsi="Times New Roman" w:cs="Times New Roman"/>
          <w:b/>
          <w:bCs/>
          <w:sz w:val="24"/>
          <w:szCs w:val="24"/>
        </w:rPr>
        <w:t>2</w:t>
      </w:r>
      <w:r w:rsidRPr="008A3030">
        <w:rPr>
          <w:rFonts w:ascii="Times New Roman" w:hAnsi="Times New Roman" w:cs="Times New Roman"/>
          <w:b/>
          <w:bCs/>
          <w:sz w:val="24"/>
          <w:szCs w:val="24"/>
        </w:rPr>
        <w:t xml:space="preserve"> h </w:t>
      </w:r>
      <w:r w:rsidR="001542B6" w:rsidRPr="008A3030">
        <w:rPr>
          <w:rFonts w:ascii="Times New Roman" w:hAnsi="Times New Roman" w:cs="Times New Roman"/>
          <w:b/>
          <w:bCs/>
          <w:sz w:val="24"/>
          <w:szCs w:val="24"/>
        </w:rPr>
        <w:t>00</w:t>
      </w:r>
      <w:r w:rsidRPr="00EF4A2A">
        <w:rPr>
          <w:rFonts w:ascii="Times New Roman" w:hAnsi="Times New Roman" w:cs="Times New Roman"/>
          <w:sz w:val="24"/>
          <w:szCs w:val="24"/>
        </w:rPr>
        <w:t xml:space="preserve"> </w:t>
      </w:r>
      <w:r w:rsidRPr="00EF4A2A">
        <w:rPr>
          <w:rFonts w:ascii="Times New Roman" w:hAnsi="Times New Roman" w:cs="Times New Roman"/>
          <w:color w:val="1D2129"/>
          <w:sz w:val="24"/>
          <w:szCs w:val="24"/>
        </w:rPr>
        <w:t xml:space="preserve">précises (GMT). </w:t>
      </w:r>
      <w:r w:rsidR="000825D3">
        <w:rPr>
          <w:rFonts w:ascii="Times New Roman" w:hAnsi="Times New Roman" w:cs="Times New Roman"/>
          <w:sz w:val="24"/>
          <w:szCs w:val="24"/>
        </w:rPr>
        <w:t xml:space="preserve">Le dossier de candidature doit être envoyé par mail </w:t>
      </w:r>
      <w:r w:rsidR="000825D3">
        <w:rPr>
          <w:rFonts w:ascii="Times New Roman" w:hAnsi="Times New Roman" w:cs="Times New Roman"/>
          <w:bCs/>
          <w:sz w:val="24"/>
          <w:szCs w:val="24"/>
          <w:lang w:eastAsia="es-ES"/>
        </w:rPr>
        <w:t xml:space="preserve">et </w:t>
      </w:r>
      <w:r w:rsidR="000825D3" w:rsidRPr="00FA09CF">
        <w:rPr>
          <w:rFonts w:ascii="Times New Roman" w:hAnsi="Times New Roman" w:cs="Times New Roman"/>
          <w:bCs/>
          <w:sz w:val="24"/>
          <w:szCs w:val="24"/>
          <w:lang w:eastAsia="es-ES"/>
        </w:rPr>
        <w:t>sous l’objet du mail</w:t>
      </w:r>
      <w:r w:rsidR="000825D3" w:rsidRPr="00754435">
        <w:rPr>
          <w:rFonts w:ascii="Times New Roman" w:hAnsi="Times New Roman" w:cs="Times New Roman"/>
          <w:b/>
          <w:i/>
          <w:iCs/>
          <w:color w:val="000000"/>
          <w:sz w:val="24"/>
          <w:szCs w:val="24"/>
          <w:lang w:eastAsia="es-ES"/>
        </w:rPr>
        <w:t xml:space="preserve"> </w:t>
      </w:r>
      <w:r w:rsidR="00D241D7" w:rsidRPr="00754435">
        <w:rPr>
          <w:rFonts w:ascii="Times New Roman" w:hAnsi="Times New Roman" w:cs="Times New Roman"/>
          <w:b/>
          <w:i/>
          <w:iCs/>
          <w:color w:val="000000"/>
          <w:sz w:val="24"/>
          <w:szCs w:val="24"/>
          <w:lang w:eastAsia="es-ES"/>
        </w:rPr>
        <w:t xml:space="preserve">« </w:t>
      </w:r>
      <w:r w:rsidR="00670E09">
        <w:rPr>
          <w:rFonts w:ascii="Times New Roman" w:hAnsi="Times New Roman" w:cs="Times New Roman"/>
          <w:b/>
          <w:i/>
          <w:iCs/>
          <w:color w:val="000000"/>
          <w:sz w:val="24"/>
          <w:szCs w:val="24"/>
          <w:lang w:eastAsia="es-ES"/>
        </w:rPr>
        <w:t xml:space="preserve">AACID 0C030/2025, </w:t>
      </w:r>
      <w:r w:rsidR="00D241D7" w:rsidRPr="00754435">
        <w:rPr>
          <w:rFonts w:ascii="Times New Roman" w:hAnsi="Times New Roman" w:cs="Times New Roman"/>
          <w:b/>
          <w:i/>
          <w:iCs/>
          <w:color w:val="000000"/>
          <w:sz w:val="24"/>
          <w:szCs w:val="24"/>
          <w:lang w:eastAsia="es-ES"/>
        </w:rPr>
        <w:t>Travaux</w:t>
      </w:r>
      <w:r w:rsidR="00FD2F11" w:rsidRPr="00754435">
        <w:rPr>
          <w:rFonts w:ascii="Times New Roman" w:hAnsi="Times New Roman" w:cs="Times New Roman"/>
          <w:b/>
          <w:i/>
          <w:iCs/>
          <w:color w:val="000000"/>
          <w:sz w:val="24"/>
          <w:szCs w:val="24"/>
          <w:lang w:eastAsia="es-ES"/>
        </w:rPr>
        <w:t xml:space="preserve"> </w:t>
      </w:r>
      <w:r w:rsidR="00E9517B">
        <w:rPr>
          <w:rFonts w:ascii="Times New Roman" w:hAnsi="Times New Roman" w:cs="Times New Roman"/>
          <w:b/>
          <w:i/>
          <w:iCs/>
          <w:color w:val="000000"/>
          <w:sz w:val="24"/>
          <w:szCs w:val="24"/>
          <w:lang w:eastAsia="es-ES"/>
        </w:rPr>
        <w:t>d’installation de systèmes d’irrigations</w:t>
      </w:r>
      <w:r w:rsidR="00FD2F11" w:rsidRPr="00754435">
        <w:rPr>
          <w:rFonts w:ascii="Times New Roman" w:hAnsi="Times New Roman" w:cs="Times New Roman"/>
          <w:b/>
          <w:i/>
          <w:iCs/>
          <w:color w:val="000000"/>
          <w:sz w:val="24"/>
          <w:szCs w:val="24"/>
          <w:lang w:eastAsia="es-ES"/>
        </w:rPr>
        <w:t xml:space="preserve"> des périmètres </w:t>
      </w:r>
      <w:r w:rsidR="00C9371F">
        <w:rPr>
          <w:rFonts w:ascii="Times New Roman" w:hAnsi="Times New Roman" w:cs="Times New Roman"/>
          <w:b/>
          <w:i/>
          <w:iCs/>
          <w:color w:val="000000"/>
          <w:sz w:val="24"/>
          <w:szCs w:val="24"/>
          <w:lang w:eastAsia="es-ES"/>
        </w:rPr>
        <w:t>maraîchers</w:t>
      </w:r>
      <w:r w:rsidR="00FD2F11" w:rsidRPr="00754435">
        <w:rPr>
          <w:rFonts w:ascii="Times New Roman" w:hAnsi="Times New Roman" w:cs="Times New Roman"/>
          <w:b/>
          <w:i/>
          <w:iCs/>
          <w:color w:val="000000"/>
          <w:sz w:val="24"/>
          <w:szCs w:val="24"/>
          <w:lang w:eastAsia="es-ES"/>
        </w:rPr>
        <w:t xml:space="preserve"> des </w:t>
      </w:r>
      <w:r w:rsidR="002C43F4" w:rsidRPr="00754435">
        <w:rPr>
          <w:rFonts w:ascii="Times New Roman" w:hAnsi="Times New Roman" w:cs="Times New Roman"/>
          <w:b/>
          <w:i/>
          <w:iCs/>
          <w:color w:val="000000"/>
          <w:sz w:val="24"/>
          <w:szCs w:val="24"/>
          <w:lang w:eastAsia="es-ES"/>
        </w:rPr>
        <w:t>GPF</w:t>
      </w:r>
      <w:r w:rsidR="00E9517B">
        <w:rPr>
          <w:rFonts w:ascii="Times New Roman" w:hAnsi="Times New Roman" w:cs="Times New Roman"/>
          <w:b/>
          <w:i/>
          <w:iCs/>
          <w:color w:val="000000"/>
          <w:sz w:val="24"/>
          <w:szCs w:val="24"/>
          <w:lang w:eastAsia="es-ES"/>
        </w:rPr>
        <w:t xml:space="preserve"> de Thiaglé, Kodiolel et Loumbone Daddi</w:t>
      </w:r>
      <w:r w:rsidR="002C43F4" w:rsidRPr="00754435">
        <w:rPr>
          <w:rFonts w:ascii="Times New Roman" w:hAnsi="Times New Roman" w:cs="Times New Roman"/>
          <w:b/>
          <w:i/>
          <w:iCs/>
          <w:color w:val="000000"/>
          <w:sz w:val="24"/>
          <w:szCs w:val="24"/>
          <w:lang w:eastAsia="es-ES"/>
        </w:rPr>
        <w:t xml:space="preserve"> »</w:t>
      </w:r>
      <w:r w:rsidR="00FD2F11" w:rsidRPr="00EF4A2A">
        <w:rPr>
          <w:rFonts w:ascii="Times New Roman" w:hAnsi="Times New Roman" w:cs="Times New Roman"/>
          <w:bCs/>
          <w:color w:val="000000"/>
          <w:sz w:val="24"/>
          <w:szCs w:val="24"/>
          <w:lang w:eastAsia="es-ES"/>
        </w:rPr>
        <w:t xml:space="preserve"> </w:t>
      </w:r>
      <w:r w:rsidR="002B488C">
        <w:rPr>
          <w:rFonts w:ascii="Times New Roman" w:hAnsi="Times New Roman" w:cs="Times New Roman"/>
          <w:bCs/>
          <w:color w:val="000000"/>
          <w:sz w:val="24"/>
          <w:szCs w:val="24"/>
          <w:lang w:eastAsia="es-ES"/>
        </w:rPr>
        <w:t>aux</w:t>
      </w:r>
      <w:r w:rsidR="008E6932" w:rsidRPr="00EF4A2A">
        <w:rPr>
          <w:rFonts w:ascii="Times New Roman" w:hAnsi="Times New Roman" w:cs="Times New Roman"/>
          <w:bCs/>
          <w:color w:val="000000"/>
          <w:sz w:val="24"/>
          <w:szCs w:val="24"/>
          <w:lang w:eastAsia="es-ES"/>
        </w:rPr>
        <w:t xml:space="preserve"> adresse</w:t>
      </w:r>
      <w:r w:rsidR="002B488C">
        <w:rPr>
          <w:rFonts w:ascii="Times New Roman" w:hAnsi="Times New Roman" w:cs="Times New Roman"/>
          <w:bCs/>
          <w:color w:val="000000"/>
          <w:sz w:val="24"/>
          <w:szCs w:val="24"/>
          <w:lang w:eastAsia="es-ES"/>
        </w:rPr>
        <w:t>s</w:t>
      </w:r>
      <w:r w:rsidR="008E6932" w:rsidRPr="00EF4A2A">
        <w:rPr>
          <w:rFonts w:ascii="Times New Roman" w:hAnsi="Times New Roman" w:cs="Times New Roman"/>
          <w:bCs/>
          <w:color w:val="000000"/>
          <w:sz w:val="24"/>
          <w:szCs w:val="24"/>
          <w:lang w:eastAsia="es-ES"/>
        </w:rPr>
        <w:t xml:space="preserve"> suivante</w:t>
      </w:r>
      <w:r w:rsidR="002B488C">
        <w:rPr>
          <w:rFonts w:ascii="Times New Roman" w:hAnsi="Times New Roman" w:cs="Times New Roman"/>
          <w:bCs/>
          <w:color w:val="000000"/>
          <w:sz w:val="24"/>
          <w:szCs w:val="24"/>
          <w:lang w:eastAsia="es-ES"/>
        </w:rPr>
        <w:t>s</w:t>
      </w:r>
      <w:r w:rsidR="008E6932" w:rsidRPr="00EF4A2A">
        <w:rPr>
          <w:rFonts w:ascii="Times New Roman" w:hAnsi="Times New Roman" w:cs="Times New Roman"/>
          <w:bCs/>
          <w:color w:val="000000"/>
          <w:sz w:val="24"/>
          <w:szCs w:val="24"/>
          <w:lang w:eastAsia="es-ES"/>
        </w:rPr>
        <w:t xml:space="preserve"> : </w:t>
      </w:r>
    </w:p>
    <w:p w14:paraId="449C5461" w14:textId="39374A43" w:rsidR="00A07338" w:rsidRDefault="00000000" w:rsidP="005F0953">
      <w:pPr>
        <w:pStyle w:val="NormalWeb"/>
        <w:spacing w:before="240" w:beforeAutospacing="0" w:after="120" w:afterAutospacing="0" w:line="360" w:lineRule="auto"/>
        <w:jc w:val="both"/>
        <w:rPr>
          <w:rStyle w:val="Lienhypertexte"/>
          <w:bCs/>
          <w:lang w:eastAsia="es-ES"/>
        </w:rPr>
      </w:pPr>
      <w:hyperlink r:id="rId10" w:history="1">
        <w:r w:rsidR="00EF4A2A" w:rsidRPr="00D03078">
          <w:rPr>
            <w:rStyle w:val="Lienhypertexte"/>
            <w:bCs/>
            <w:lang w:eastAsia="es-ES"/>
          </w:rPr>
          <w:t>pronat@endatiersmonde.org</w:t>
        </w:r>
      </w:hyperlink>
      <w:r w:rsidR="008E6932" w:rsidRPr="00D03078">
        <w:rPr>
          <w:bCs/>
          <w:lang w:eastAsia="es-ES"/>
        </w:rPr>
        <w:t xml:space="preserve"> </w:t>
      </w:r>
      <w:r w:rsidR="00EF4A2A" w:rsidRPr="00D03078">
        <w:t xml:space="preserve"> et </w:t>
      </w:r>
      <w:r w:rsidR="00A07338" w:rsidRPr="00A07338">
        <w:rPr>
          <w:rStyle w:val="Lienhypertexte"/>
          <w:bCs/>
          <w:lang w:eastAsia="es-ES"/>
        </w:rPr>
        <w:t>coordinadora.sia.senegal@gmail.com</w:t>
      </w:r>
    </w:p>
    <w:p w14:paraId="02F31F84" w14:textId="095204D5" w:rsidR="004B5175" w:rsidRDefault="00A73EE2" w:rsidP="00AC0C48">
      <w:pPr>
        <w:pStyle w:val="NormalWeb"/>
        <w:spacing w:before="240" w:beforeAutospacing="0" w:after="0" w:afterAutospacing="0" w:line="276" w:lineRule="auto"/>
        <w:rPr>
          <w:rStyle w:val="Lienhypertexte"/>
          <w:bCs/>
          <w:color w:val="auto"/>
          <w:u w:val="none"/>
          <w:lang w:eastAsia="es-ES"/>
        </w:rPr>
      </w:pPr>
      <w:r w:rsidRPr="00411CFB">
        <w:rPr>
          <w:rStyle w:val="Lienhypertexte"/>
          <w:b/>
          <w:color w:val="auto"/>
          <w:lang w:eastAsia="es-ES"/>
        </w:rPr>
        <w:t>NB</w:t>
      </w:r>
      <w:r w:rsidRPr="00A73EE2">
        <w:rPr>
          <w:rStyle w:val="Lienhypertexte"/>
          <w:b/>
          <w:color w:val="auto"/>
          <w:u w:val="none"/>
          <w:lang w:eastAsia="es-ES"/>
        </w:rPr>
        <w:t> :</w:t>
      </w:r>
      <w:r>
        <w:rPr>
          <w:rStyle w:val="Lienhypertexte"/>
          <w:bCs/>
          <w:color w:val="auto"/>
          <w:u w:val="none"/>
          <w:lang w:eastAsia="es-ES"/>
        </w:rPr>
        <w:t xml:space="preserve"> </w:t>
      </w:r>
    </w:p>
    <w:p w14:paraId="4B39BA34" w14:textId="1BC5AB86" w:rsidR="00F65F9E" w:rsidRDefault="00F65F9E" w:rsidP="00AC0C48">
      <w:pPr>
        <w:pStyle w:val="NormalWeb"/>
        <w:numPr>
          <w:ilvl w:val="0"/>
          <w:numId w:val="13"/>
        </w:numPr>
        <w:spacing w:before="0" w:beforeAutospacing="0" w:after="120" w:afterAutospacing="0" w:line="276" w:lineRule="auto"/>
        <w:rPr>
          <w:rStyle w:val="Lienhypertexte"/>
          <w:bCs/>
          <w:color w:val="auto"/>
          <w:u w:val="none"/>
          <w:lang w:eastAsia="es-ES"/>
        </w:rPr>
      </w:pPr>
      <w:r w:rsidRPr="00F15A53">
        <w:rPr>
          <w:rStyle w:val="Lienhypertexte"/>
          <w:bCs/>
          <w:color w:val="auto"/>
          <w:u w:val="none"/>
          <w:lang w:eastAsia="es-ES"/>
        </w:rPr>
        <w:t>Toute offre reçue après la date</w:t>
      </w:r>
      <w:r w:rsidR="00642260" w:rsidRPr="00F15A53">
        <w:rPr>
          <w:rStyle w:val="Lienhypertexte"/>
          <w:bCs/>
          <w:color w:val="auto"/>
          <w:u w:val="none"/>
          <w:lang w:eastAsia="es-ES"/>
        </w:rPr>
        <w:t xml:space="preserve"> et l’heure</w:t>
      </w:r>
      <w:r w:rsidRPr="00F15A53">
        <w:rPr>
          <w:rStyle w:val="Lienhypertexte"/>
          <w:bCs/>
          <w:color w:val="auto"/>
          <w:u w:val="none"/>
          <w:lang w:eastAsia="es-ES"/>
        </w:rPr>
        <w:t xml:space="preserve"> limite ne sera pas prise en considération</w:t>
      </w:r>
      <w:r w:rsidR="004B5175">
        <w:rPr>
          <w:rStyle w:val="Lienhypertexte"/>
          <w:bCs/>
          <w:color w:val="auto"/>
          <w:u w:val="none"/>
          <w:lang w:eastAsia="es-ES"/>
        </w:rPr>
        <w:t> ;</w:t>
      </w:r>
    </w:p>
    <w:p w14:paraId="2C92A88A" w14:textId="5169E558" w:rsidR="000825D3" w:rsidRDefault="004B5175" w:rsidP="00AC0C48">
      <w:pPr>
        <w:pStyle w:val="NormalWeb"/>
        <w:numPr>
          <w:ilvl w:val="0"/>
          <w:numId w:val="13"/>
        </w:numPr>
        <w:spacing w:before="0" w:beforeAutospacing="0" w:after="120" w:afterAutospacing="0" w:line="276" w:lineRule="auto"/>
        <w:rPr>
          <w:rStyle w:val="Lienhypertexte"/>
          <w:bCs/>
          <w:color w:val="auto"/>
          <w:u w:val="none"/>
          <w:lang w:eastAsia="es-ES"/>
        </w:rPr>
      </w:pPr>
      <w:r>
        <w:rPr>
          <w:rStyle w:val="Lienhypertexte"/>
          <w:bCs/>
          <w:color w:val="auto"/>
          <w:u w:val="none"/>
          <w:lang w:eastAsia="es-ES"/>
        </w:rPr>
        <w:t>Tout dossier incomplet ne sera pas étudié.</w:t>
      </w:r>
    </w:p>
    <w:p w14:paraId="44B6C2F4" w14:textId="7855DCB0" w:rsidR="000825D3" w:rsidRDefault="000825D3" w:rsidP="00AC0C48">
      <w:pPr>
        <w:spacing w:before="240" w:line="360" w:lineRule="auto"/>
        <w:jc w:val="right"/>
        <w:rPr>
          <w:rFonts w:ascii="Times New Roman" w:hAnsi="Times New Roman" w:cs="Times New Roman"/>
          <w:sz w:val="24"/>
          <w:szCs w:val="24"/>
        </w:rPr>
      </w:pPr>
      <w:r w:rsidRPr="005304AA">
        <w:rPr>
          <w:rFonts w:ascii="Times New Roman" w:hAnsi="Times New Roman" w:cs="Times New Roman"/>
          <w:sz w:val="24"/>
          <w:szCs w:val="24"/>
        </w:rPr>
        <w:t xml:space="preserve">Fait à Ndioum, </w:t>
      </w:r>
      <w:r w:rsidRPr="0054054A">
        <w:rPr>
          <w:rFonts w:ascii="Times New Roman" w:hAnsi="Times New Roman" w:cs="Times New Roman"/>
          <w:sz w:val="24"/>
          <w:szCs w:val="24"/>
        </w:rPr>
        <w:t xml:space="preserve">le </w:t>
      </w:r>
      <w:r w:rsidR="00EE51F6" w:rsidRPr="0054054A">
        <w:rPr>
          <w:rFonts w:ascii="Times New Roman" w:hAnsi="Times New Roman" w:cs="Times New Roman"/>
          <w:sz w:val="24"/>
          <w:szCs w:val="24"/>
        </w:rPr>
        <w:t>1</w:t>
      </w:r>
      <w:r w:rsidR="006C5CF6">
        <w:rPr>
          <w:rFonts w:ascii="Times New Roman" w:hAnsi="Times New Roman" w:cs="Times New Roman"/>
          <w:sz w:val="24"/>
          <w:szCs w:val="24"/>
        </w:rPr>
        <w:t>2</w:t>
      </w:r>
      <w:r w:rsidRPr="0054054A">
        <w:rPr>
          <w:rFonts w:ascii="Times New Roman" w:hAnsi="Times New Roman" w:cs="Times New Roman"/>
          <w:sz w:val="24"/>
          <w:szCs w:val="24"/>
        </w:rPr>
        <w:t>/0</w:t>
      </w:r>
      <w:r w:rsidR="00462F17" w:rsidRPr="0054054A">
        <w:rPr>
          <w:rFonts w:ascii="Times New Roman" w:hAnsi="Times New Roman" w:cs="Times New Roman"/>
          <w:sz w:val="24"/>
          <w:szCs w:val="24"/>
        </w:rPr>
        <w:t>6</w:t>
      </w:r>
      <w:r w:rsidRPr="0054054A">
        <w:rPr>
          <w:rFonts w:ascii="Times New Roman" w:hAnsi="Times New Roman" w:cs="Times New Roman"/>
          <w:sz w:val="24"/>
          <w:szCs w:val="24"/>
        </w:rPr>
        <w:t>/2026</w:t>
      </w:r>
    </w:p>
    <w:p w14:paraId="32D434F9" w14:textId="0E232CAB" w:rsidR="00244D5B" w:rsidRDefault="00244D5B" w:rsidP="00244D5B">
      <w:pPr>
        <w:spacing w:before="240" w:line="360" w:lineRule="auto"/>
        <w:jc w:val="center"/>
        <w:rPr>
          <w:rFonts w:ascii="Times New Roman" w:hAnsi="Times New Roman" w:cs="Times New Roman"/>
          <w:sz w:val="24"/>
          <w:szCs w:val="24"/>
        </w:rPr>
      </w:pPr>
    </w:p>
    <w:p w14:paraId="20D07239" w14:textId="3E16DAB3" w:rsidR="00244D5B" w:rsidRDefault="00244D5B" w:rsidP="00244D5B">
      <w:pPr>
        <w:jc w:val="center"/>
      </w:pPr>
    </w:p>
    <w:p w14:paraId="11CA8156" w14:textId="77777777" w:rsidR="00244D5B" w:rsidRPr="00AC0C48" w:rsidRDefault="00244D5B" w:rsidP="00C74CE4">
      <w:pPr>
        <w:spacing w:before="240" w:line="360" w:lineRule="auto"/>
        <w:rPr>
          <w:rFonts w:ascii="Times New Roman" w:hAnsi="Times New Roman" w:cs="Times New Roman"/>
          <w:sz w:val="24"/>
          <w:szCs w:val="24"/>
        </w:rPr>
      </w:pPr>
    </w:p>
    <w:sectPr w:rsidR="00244D5B" w:rsidRPr="00AC0C48" w:rsidSect="004D33ED">
      <w:footerReference w:type="default" r:id="rId11"/>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CA81" w14:textId="77777777" w:rsidR="00DA2EC7" w:rsidRDefault="00DA2EC7" w:rsidP="005F170D">
      <w:pPr>
        <w:spacing w:after="0" w:line="240" w:lineRule="auto"/>
      </w:pPr>
      <w:r>
        <w:separator/>
      </w:r>
    </w:p>
  </w:endnote>
  <w:endnote w:type="continuationSeparator" w:id="0">
    <w:p w14:paraId="26BBBCB0" w14:textId="77777777" w:rsidR="00DA2EC7" w:rsidRDefault="00DA2EC7" w:rsidP="005F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57463"/>
      <w:docPartObj>
        <w:docPartGallery w:val="Page Numbers (Bottom of Page)"/>
        <w:docPartUnique/>
      </w:docPartObj>
    </w:sdtPr>
    <w:sdtContent>
      <w:p w14:paraId="567C1523" w14:textId="3628A426" w:rsidR="005F170D" w:rsidRDefault="005F170D">
        <w:pPr>
          <w:pStyle w:val="Pieddepage"/>
        </w:pPr>
        <w:r>
          <w:rPr>
            <w:noProof/>
            <w:lang w:eastAsia="fr-FR"/>
          </w:rPr>
          <mc:AlternateContent>
            <mc:Choice Requires="wps">
              <w:drawing>
                <wp:anchor distT="0" distB="0" distL="114300" distR="114300" simplePos="0" relativeHeight="251660288" behindDoc="0" locked="0" layoutInCell="1" allowOverlap="1" wp14:anchorId="7F1200F8" wp14:editId="03233BE3">
                  <wp:simplePos x="0" y="0"/>
                  <wp:positionH relativeFrom="margin">
                    <wp:align>center</wp:align>
                  </wp:positionH>
                  <wp:positionV relativeFrom="bottomMargin">
                    <wp:align>center</wp:align>
                  </wp:positionV>
                  <wp:extent cx="551815" cy="238760"/>
                  <wp:effectExtent l="19050" t="19050" r="19685" b="18415"/>
                  <wp:wrapNone/>
                  <wp:docPr id="97949418" name="Parenthès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ECEEA6C" w14:textId="77777777" w:rsidR="005F170D" w:rsidRDefault="005F170D">
                              <w:pPr>
                                <w:jc w:val="center"/>
                              </w:pPr>
                              <w:r>
                                <w:fldChar w:fldCharType="begin"/>
                              </w:r>
                              <w:r>
                                <w:instrText>PAGE    \* MERGEFORMAT</w:instrText>
                              </w:r>
                              <w:r>
                                <w:fldChar w:fldCharType="separate"/>
                              </w:r>
                              <w:r w:rsidR="00F61465">
                                <w:rPr>
                                  <w:noProof/>
                                </w:rPr>
                                <w:t>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F1200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ECEEA6C" w14:textId="77777777" w:rsidR="005F170D" w:rsidRDefault="005F170D">
                        <w:pPr>
                          <w:jc w:val="center"/>
                        </w:pPr>
                        <w:r>
                          <w:fldChar w:fldCharType="begin"/>
                        </w:r>
                        <w:r>
                          <w:instrText>PAGE    \* MERGEFORMAT</w:instrText>
                        </w:r>
                        <w:r>
                          <w:fldChar w:fldCharType="separate"/>
                        </w:r>
                        <w:r w:rsidR="00F61465">
                          <w:rPr>
                            <w:noProof/>
                          </w:rPr>
                          <w:t>6</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70BC31C9" wp14:editId="18AB6041">
                  <wp:simplePos x="0" y="0"/>
                  <wp:positionH relativeFrom="margin">
                    <wp:align>center</wp:align>
                  </wp:positionH>
                  <wp:positionV relativeFrom="bottomMargin">
                    <wp:align>center</wp:align>
                  </wp:positionV>
                  <wp:extent cx="5518150" cy="0"/>
                  <wp:effectExtent l="9525" t="9525" r="6350" b="9525"/>
                  <wp:wrapNone/>
                  <wp:docPr id="769654309"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du="http://schemas.microsoft.com/office/word/2023/wordml/word16du">
              <w:pict>
                <v:shapetype w14:anchorId="7AE6B9FC" id="_x0000_t32" coordsize="21600,21600" o:spt="32" o:oned="t" path="m,l21600,21600e" filled="f">
                  <v:path arrowok="t" fillok="f" o:connecttype="none"/>
                  <o:lock v:ext="edit" shapetype="t"/>
                </v:shapetype>
                <v:shape id="Connecteur droit avec flèche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5693" w14:textId="77777777" w:rsidR="00DA2EC7" w:rsidRDefault="00DA2EC7" w:rsidP="005F170D">
      <w:pPr>
        <w:spacing w:after="0" w:line="240" w:lineRule="auto"/>
      </w:pPr>
      <w:r>
        <w:separator/>
      </w:r>
    </w:p>
  </w:footnote>
  <w:footnote w:type="continuationSeparator" w:id="0">
    <w:p w14:paraId="5658879A" w14:textId="77777777" w:rsidR="00DA2EC7" w:rsidRDefault="00DA2EC7" w:rsidP="005F1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8F3428BE"/>
    <w:lvl w:ilvl="0">
      <w:start w:val="6"/>
      <w:numFmt w:val="bullet"/>
      <w:lvlText w:val="-"/>
      <w:lvlJc w:val="left"/>
      <w:pPr>
        <w:ind w:left="720" w:hanging="360"/>
      </w:pPr>
      <w:rPr>
        <w:rFonts w:ascii="Calibri" w:eastAsia="Times New Roman" w:hAnsi="Calibri" w:cs="Calibri" w:hint="default"/>
        <w:b/>
        <w:bCs/>
        <w:sz w:val="28"/>
        <w:szCs w:val="28"/>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E51943"/>
    <w:multiLevelType w:val="hybridMultilevel"/>
    <w:tmpl w:val="1FDA5D70"/>
    <w:lvl w:ilvl="0" w:tplc="8F729426">
      <w:start w:val="3"/>
      <w:numFmt w:val="bullet"/>
      <w:lvlText w:val="-"/>
      <w:lvlJc w:val="left"/>
      <w:pPr>
        <w:ind w:left="1140" w:hanging="360"/>
      </w:pPr>
      <w:rPr>
        <w:rFonts w:ascii="Calibri" w:eastAsiaTheme="minorHAnsi" w:hAnsi="Calibri" w:cs="Calibri"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 w15:restartNumberingAfterBreak="0">
    <w:nsid w:val="06E77CD0"/>
    <w:multiLevelType w:val="hybridMultilevel"/>
    <w:tmpl w:val="1C7AFA28"/>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 w15:restartNumberingAfterBreak="0">
    <w:nsid w:val="0747700D"/>
    <w:multiLevelType w:val="hybridMultilevel"/>
    <w:tmpl w:val="185E54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8B6120"/>
    <w:multiLevelType w:val="hybridMultilevel"/>
    <w:tmpl w:val="D166DBFA"/>
    <w:lvl w:ilvl="0" w:tplc="040C000B">
      <w:start w:val="1"/>
      <w:numFmt w:val="bullet"/>
      <w:lvlText w:val=""/>
      <w:lvlJc w:val="left"/>
      <w:pPr>
        <w:ind w:left="1428" w:hanging="720"/>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BBE26C7"/>
    <w:multiLevelType w:val="hybridMultilevel"/>
    <w:tmpl w:val="D00CE3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5B25DE"/>
    <w:multiLevelType w:val="hybridMultilevel"/>
    <w:tmpl w:val="EC7033E6"/>
    <w:lvl w:ilvl="0" w:tplc="FA98225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0E307A60"/>
    <w:multiLevelType w:val="hybridMultilevel"/>
    <w:tmpl w:val="90D48A62"/>
    <w:lvl w:ilvl="0" w:tplc="5DD2B5F2">
      <w:start w:val="6"/>
      <w:numFmt w:val="bullet"/>
      <w:lvlText w:val="-"/>
      <w:lvlJc w:val="left"/>
      <w:pPr>
        <w:ind w:left="720" w:hanging="360"/>
      </w:pPr>
      <w:rPr>
        <w:rFonts w:ascii="Times New Roman" w:eastAsia="Times New Roman" w:hAnsi="Times New Roman" w:cs="Times New Roman" w:hint="default"/>
        <w:b/>
        <w:bCs/>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58453D"/>
    <w:multiLevelType w:val="hybridMultilevel"/>
    <w:tmpl w:val="F52AE1C2"/>
    <w:lvl w:ilvl="0" w:tplc="4FE453B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3CF1C4B"/>
    <w:multiLevelType w:val="hybridMultilevel"/>
    <w:tmpl w:val="4CF6E06A"/>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 w15:restartNumberingAfterBreak="0">
    <w:nsid w:val="1D9B71DB"/>
    <w:multiLevelType w:val="hybridMultilevel"/>
    <w:tmpl w:val="B3EC1598"/>
    <w:lvl w:ilvl="0" w:tplc="F05488E4">
      <w:start w:val="1"/>
      <w:numFmt w:val="upperLetter"/>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0717EA"/>
    <w:multiLevelType w:val="hybridMultilevel"/>
    <w:tmpl w:val="1F987940"/>
    <w:lvl w:ilvl="0" w:tplc="58A64682">
      <w:start w:val="6"/>
      <w:numFmt w:val="bullet"/>
      <w:lvlText w:val="-"/>
      <w:lvlJc w:val="left"/>
      <w:pPr>
        <w:ind w:left="785" w:hanging="360"/>
      </w:pPr>
      <w:rPr>
        <w:rFonts w:ascii="Calibri" w:eastAsia="Times New Roman" w:hAnsi="Calibri" w:cs="Calibri" w:hint="default"/>
        <w:b/>
        <w:bCs/>
        <w:sz w:val="24"/>
        <w:szCs w:val="2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281D1639"/>
    <w:multiLevelType w:val="hybridMultilevel"/>
    <w:tmpl w:val="E76C9AE8"/>
    <w:lvl w:ilvl="0" w:tplc="58A64682">
      <w:start w:val="6"/>
      <w:numFmt w:val="bullet"/>
      <w:lvlText w:val="-"/>
      <w:lvlJc w:val="left"/>
      <w:pPr>
        <w:ind w:left="785" w:hanging="360"/>
      </w:pPr>
      <w:rPr>
        <w:rFonts w:ascii="Calibri" w:eastAsia="Times New Roman" w:hAnsi="Calibri" w:cs="Calibri" w:hint="default"/>
        <w:b/>
        <w:bCs/>
        <w:sz w:val="24"/>
        <w:szCs w:val="24"/>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3" w15:restartNumberingAfterBreak="0">
    <w:nsid w:val="2D525889"/>
    <w:multiLevelType w:val="hybridMultilevel"/>
    <w:tmpl w:val="CEA6316E"/>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4" w15:restartNumberingAfterBreak="0">
    <w:nsid w:val="37207678"/>
    <w:multiLevelType w:val="hybridMultilevel"/>
    <w:tmpl w:val="291A3630"/>
    <w:lvl w:ilvl="0" w:tplc="1F3C993C">
      <w:start w:val="1"/>
      <w:numFmt w:val="upperLetter"/>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065EAB"/>
    <w:multiLevelType w:val="hybridMultilevel"/>
    <w:tmpl w:val="28FA49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E86CC3"/>
    <w:multiLevelType w:val="hybridMultilevel"/>
    <w:tmpl w:val="0CE4F04E"/>
    <w:lvl w:ilvl="0" w:tplc="E1C02F32">
      <w:start w:val="3"/>
      <w:numFmt w:val="bullet"/>
      <w:lvlText w:val="-"/>
      <w:lvlJc w:val="left"/>
      <w:pPr>
        <w:ind w:left="1140" w:hanging="360"/>
      </w:pPr>
      <w:rPr>
        <w:rFonts w:ascii="Times New Roman" w:eastAsiaTheme="minorHAnsi"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7" w15:restartNumberingAfterBreak="0">
    <w:nsid w:val="418678FC"/>
    <w:multiLevelType w:val="hybridMultilevel"/>
    <w:tmpl w:val="7C3EE7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4369E4"/>
    <w:multiLevelType w:val="hybridMultilevel"/>
    <w:tmpl w:val="A1EEB67C"/>
    <w:lvl w:ilvl="0" w:tplc="3C282E08">
      <w:start w:val="6"/>
      <w:numFmt w:val="bullet"/>
      <w:lvlText w:val="-"/>
      <w:lvlJc w:val="left"/>
      <w:pPr>
        <w:ind w:left="785" w:hanging="360"/>
      </w:pPr>
      <w:rPr>
        <w:rFonts w:ascii="Times New Roman" w:eastAsia="Times New Roman" w:hAnsi="Times New Roman" w:cs="Times New Roman" w:hint="default"/>
        <w:b/>
        <w:bCs/>
        <w:sz w:val="28"/>
        <w:szCs w:val="28"/>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19" w15:restartNumberingAfterBreak="0">
    <w:nsid w:val="51A03497"/>
    <w:multiLevelType w:val="hybridMultilevel"/>
    <w:tmpl w:val="6ECE560E"/>
    <w:lvl w:ilvl="0" w:tplc="42BEE1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62D4EEE"/>
    <w:multiLevelType w:val="hybridMultilevel"/>
    <w:tmpl w:val="2D929DFC"/>
    <w:lvl w:ilvl="0" w:tplc="58A64682">
      <w:start w:val="6"/>
      <w:numFmt w:val="bullet"/>
      <w:lvlText w:val="-"/>
      <w:lvlJc w:val="left"/>
      <w:pPr>
        <w:ind w:left="785" w:hanging="360"/>
      </w:pPr>
      <w:rPr>
        <w:rFonts w:ascii="Calibri" w:eastAsia="Times New Roman" w:hAnsi="Calibri" w:cs="Calibri" w:hint="default"/>
        <w:b/>
        <w:bCs/>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1" w15:restartNumberingAfterBreak="0">
    <w:nsid w:val="580457EA"/>
    <w:multiLevelType w:val="hybridMultilevel"/>
    <w:tmpl w:val="F7900272"/>
    <w:lvl w:ilvl="0" w:tplc="BC3CCBDA">
      <w:start w:val="5"/>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BB90947"/>
    <w:multiLevelType w:val="hybridMultilevel"/>
    <w:tmpl w:val="FBD253D0"/>
    <w:lvl w:ilvl="0" w:tplc="42984412">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3" w15:restartNumberingAfterBreak="0">
    <w:nsid w:val="60A84849"/>
    <w:multiLevelType w:val="hybridMultilevel"/>
    <w:tmpl w:val="4E208E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D71652"/>
    <w:multiLevelType w:val="hybridMultilevel"/>
    <w:tmpl w:val="087E0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E32377"/>
    <w:multiLevelType w:val="hybridMultilevel"/>
    <w:tmpl w:val="FF9A50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95947BD"/>
    <w:multiLevelType w:val="hybridMultilevel"/>
    <w:tmpl w:val="F1A63612"/>
    <w:lvl w:ilvl="0" w:tplc="42CE518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6A018E"/>
    <w:multiLevelType w:val="hybridMultilevel"/>
    <w:tmpl w:val="8BDCE350"/>
    <w:lvl w:ilvl="0" w:tplc="0674FD7E">
      <w:start w:val="1"/>
      <w:numFmt w:val="decimal"/>
      <w:lvlText w:val="%1."/>
      <w:lvlJc w:val="left"/>
      <w:pPr>
        <w:ind w:left="502"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8" w15:restartNumberingAfterBreak="0">
    <w:nsid w:val="702518D2"/>
    <w:multiLevelType w:val="hybridMultilevel"/>
    <w:tmpl w:val="22FA5D0A"/>
    <w:lvl w:ilvl="0" w:tplc="40320CD8">
      <w:start w:val="3"/>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73EE4163"/>
    <w:multiLevelType w:val="hybridMultilevel"/>
    <w:tmpl w:val="45F65BE6"/>
    <w:lvl w:ilvl="0" w:tplc="040C000B">
      <w:start w:val="1"/>
      <w:numFmt w:val="bullet"/>
      <w:lvlText w:val=""/>
      <w:lvlJc w:val="left"/>
      <w:pPr>
        <w:ind w:left="1670" w:hanging="360"/>
      </w:pPr>
      <w:rPr>
        <w:rFonts w:ascii="Wingdings" w:hAnsi="Wingdings" w:hint="default"/>
      </w:rPr>
    </w:lvl>
    <w:lvl w:ilvl="1" w:tplc="040C0003" w:tentative="1">
      <w:start w:val="1"/>
      <w:numFmt w:val="bullet"/>
      <w:lvlText w:val="o"/>
      <w:lvlJc w:val="left"/>
      <w:pPr>
        <w:ind w:left="2390" w:hanging="360"/>
      </w:pPr>
      <w:rPr>
        <w:rFonts w:ascii="Courier New" w:hAnsi="Courier New" w:cs="Courier New" w:hint="default"/>
      </w:rPr>
    </w:lvl>
    <w:lvl w:ilvl="2" w:tplc="040C0005" w:tentative="1">
      <w:start w:val="1"/>
      <w:numFmt w:val="bullet"/>
      <w:lvlText w:val=""/>
      <w:lvlJc w:val="left"/>
      <w:pPr>
        <w:ind w:left="3110" w:hanging="360"/>
      </w:pPr>
      <w:rPr>
        <w:rFonts w:ascii="Wingdings" w:hAnsi="Wingdings" w:hint="default"/>
      </w:rPr>
    </w:lvl>
    <w:lvl w:ilvl="3" w:tplc="040C0001" w:tentative="1">
      <w:start w:val="1"/>
      <w:numFmt w:val="bullet"/>
      <w:lvlText w:val=""/>
      <w:lvlJc w:val="left"/>
      <w:pPr>
        <w:ind w:left="3830" w:hanging="360"/>
      </w:pPr>
      <w:rPr>
        <w:rFonts w:ascii="Symbol" w:hAnsi="Symbol" w:hint="default"/>
      </w:rPr>
    </w:lvl>
    <w:lvl w:ilvl="4" w:tplc="040C0003" w:tentative="1">
      <w:start w:val="1"/>
      <w:numFmt w:val="bullet"/>
      <w:lvlText w:val="o"/>
      <w:lvlJc w:val="left"/>
      <w:pPr>
        <w:ind w:left="4550" w:hanging="360"/>
      </w:pPr>
      <w:rPr>
        <w:rFonts w:ascii="Courier New" w:hAnsi="Courier New" w:cs="Courier New" w:hint="default"/>
      </w:rPr>
    </w:lvl>
    <w:lvl w:ilvl="5" w:tplc="040C0005" w:tentative="1">
      <w:start w:val="1"/>
      <w:numFmt w:val="bullet"/>
      <w:lvlText w:val=""/>
      <w:lvlJc w:val="left"/>
      <w:pPr>
        <w:ind w:left="5270" w:hanging="360"/>
      </w:pPr>
      <w:rPr>
        <w:rFonts w:ascii="Wingdings" w:hAnsi="Wingdings" w:hint="default"/>
      </w:rPr>
    </w:lvl>
    <w:lvl w:ilvl="6" w:tplc="040C0001" w:tentative="1">
      <w:start w:val="1"/>
      <w:numFmt w:val="bullet"/>
      <w:lvlText w:val=""/>
      <w:lvlJc w:val="left"/>
      <w:pPr>
        <w:ind w:left="5990" w:hanging="360"/>
      </w:pPr>
      <w:rPr>
        <w:rFonts w:ascii="Symbol" w:hAnsi="Symbol" w:hint="default"/>
      </w:rPr>
    </w:lvl>
    <w:lvl w:ilvl="7" w:tplc="040C0003" w:tentative="1">
      <w:start w:val="1"/>
      <w:numFmt w:val="bullet"/>
      <w:lvlText w:val="o"/>
      <w:lvlJc w:val="left"/>
      <w:pPr>
        <w:ind w:left="6710" w:hanging="360"/>
      </w:pPr>
      <w:rPr>
        <w:rFonts w:ascii="Courier New" w:hAnsi="Courier New" w:cs="Courier New" w:hint="default"/>
      </w:rPr>
    </w:lvl>
    <w:lvl w:ilvl="8" w:tplc="040C0005" w:tentative="1">
      <w:start w:val="1"/>
      <w:numFmt w:val="bullet"/>
      <w:lvlText w:val=""/>
      <w:lvlJc w:val="left"/>
      <w:pPr>
        <w:ind w:left="7430" w:hanging="360"/>
      </w:pPr>
      <w:rPr>
        <w:rFonts w:ascii="Wingdings" w:hAnsi="Wingdings" w:hint="default"/>
      </w:rPr>
    </w:lvl>
  </w:abstractNum>
  <w:abstractNum w:abstractNumId="30" w15:restartNumberingAfterBreak="0">
    <w:nsid w:val="77641A7E"/>
    <w:multiLevelType w:val="hybridMultilevel"/>
    <w:tmpl w:val="33385836"/>
    <w:lvl w:ilvl="0" w:tplc="340C1FE0">
      <w:start w:val="1"/>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1" w15:restartNumberingAfterBreak="0">
    <w:nsid w:val="7C813E8B"/>
    <w:multiLevelType w:val="hybridMultilevel"/>
    <w:tmpl w:val="5B28892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15:restartNumberingAfterBreak="0">
    <w:nsid w:val="7D3D6040"/>
    <w:multiLevelType w:val="hybridMultilevel"/>
    <w:tmpl w:val="480ECB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853331">
    <w:abstractNumId w:val="19"/>
  </w:num>
  <w:num w:numId="2" w16cid:durableId="1884903337">
    <w:abstractNumId w:val="9"/>
  </w:num>
  <w:num w:numId="3" w16cid:durableId="669019011">
    <w:abstractNumId w:val="20"/>
  </w:num>
  <w:num w:numId="4" w16cid:durableId="1466505493">
    <w:abstractNumId w:val="12"/>
  </w:num>
  <w:num w:numId="5" w16cid:durableId="1789816667">
    <w:abstractNumId w:val="5"/>
  </w:num>
  <w:num w:numId="6" w16cid:durableId="2085948305">
    <w:abstractNumId w:val="4"/>
  </w:num>
  <w:num w:numId="7" w16cid:durableId="1957442614">
    <w:abstractNumId w:val="17"/>
  </w:num>
  <w:num w:numId="8" w16cid:durableId="1480465161">
    <w:abstractNumId w:val="26"/>
  </w:num>
  <w:num w:numId="9" w16cid:durableId="385303422">
    <w:abstractNumId w:val="11"/>
  </w:num>
  <w:num w:numId="10" w16cid:durableId="1453473426">
    <w:abstractNumId w:val="22"/>
  </w:num>
  <w:num w:numId="11" w16cid:durableId="582840031">
    <w:abstractNumId w:val="16"/>
  </w:num>
  <w:num w:numId="12" w16cid:durableId="1026519949">
    <w:abstractNumId w:val="21"/>
  </w:num>
  <w:num w:numId="13" w16cid:durableId="976572152">
    <w:abstractNumId w:val="28"/>
  </w:num>
  <w:num w:numId="14" w16cid:durableId="1517230123">
    <w:abstractNumId w:val="1"/>
  </w:num>
  <w:num w:numId="15" w16cid:durableId="2141268590">
    <w:abstractNumId w:val="29"/>
  </w:num>
  <w:num w:numId="16" w16cid:durableId="148861183">
    <w:abstractNumId w:val="2"/>
  </w:num>
  <w:num w:numId="17" w16cid:durableId="2036880579">
    <w:abstractNumId w:val="30"/>
  </w:num>
  <w:num w:numId="18" w16cid:durableId="1947619107">
    <w:abstractNumId w:val="10"/>
  </w:num>
  <w:num w:numId="19" w16cid:durableId="1942374636">
    <w:abstractNumId w:val="27"/>
  </w:num>
  <w:num w:numId="20" w16cid:durableId="690451367">
    <w:abstractNumId w:val="14"/>
  </w:num>
  <w:num w:numId="21" w16cid:durableId="672610298">
    <w:abstractNumId w:val="32"/>
  </w:num>
  <w:num w:numId="22" w16cid:durableId="1658220922">
    <w:abstractNumId w:val="8"/>
  </w:num>
  <w:num w:numId="23" w16cid:durableId="1503929085">
    <w:abstractNumId w:val="6"/>
  </w:num>
  <w:num w:numId="24" w16cid:durableId="1716615990">
    <w:abstractNumId w:val="15"/>
  </w:num>
  <w:num w:numId="25" w16cid:durableId="373194033">
    <w:abstractNumId w:val="3"/>
  </w:num>
  <w:num w:numId="26" w16cid:durableId="1398437497">
    <w:abstractNumId w:val="7"/>
  </w:num>
  <w:num w:numId="27" w16cid:durableId="1468937093">
    <w:abstractNumId w:val="23"/>
  </w:num>
  <w:num w:numId="28" w16cid:durableId="962883404">
    <w:abstractNumId w:val="13"/>
  </w:num>
  <w:num w:numId="29" w16cid:durableId="251479192">
    <w:abstractNumId w:val="31"/>
  </w:num>
  <w:num w:numId="30" w16cid:durableId="1194226654">
    <w:abstractNumId w:val="24"/>
  </w:num>
  <w:num w:numId="31" w16cid:durableId="752509232">
    <w:abstractNumId w:val="0"/>
  </w:num>
  <w:num w:numId="32" w16cid:durableId="87701699">
    <w:abstractNumId w:val="25"/>
  </w:num>
  <w:num w:numId="33" w16cid:durableId="12176196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49"/>
    <w:rsid w:val="00004467"/>
    <w:rsid w:val="000055D4"/>
    <w:rsid w:val="00005AE5"/>
    <w:rsid w:val="00011B31"/>
    <w:rsid w:val="00012133"/>
    <w:rsid w:val="0001250B"/>
    <w:rsid w:val="000169F2"/>
    <w:rsid w:val="000217BF"/>
    <w:rsid w:val="00033DFB"/>
    <w:rsid w:val="000341C0"/>
    <w:rsid w:val="00045D63"/>
    <w:rsid w:val="000465CA"/>
    <w:rsid w:val="000548F5"/>
    <w:rsid w:val="00062615"/>
    <w:rsid w:val="0006600F"/>
    <w:rsid w:val="00066796"/>
    <w:rsid w:val="000679C5"/>
    <w:rsid w:val="00067A78"/>
    <w:rsid w:val="00070B92"/>
    <w:rsid w:val="00072373"/>
    <w:rsid w:val="0007492F"/>
    <w:rsid w:val="00077F7F"/>
    <w:rsid w:val="000825A3"/>
    <w:rsid w:val="000825D3"/>
    <w:rsid w:val="000847B0"/>
    <w:rsid w:val="00086E57"/>
    <w:rsid w:val="000907D5"/>
    <w:rsid w:val="00094FA5"/>
    <w:rsid w:val="00096EC2"/>
    <w:rsid w:val="0009796E"/>
    <w:rsid w:val="00097C21"/>
    <w:rsid w:val="000A094B"/>
    <w:rsid w:val="000A1DEE"/>
    <w:rsid w:val="000A452C"/>
    <w:rsid w:val="000A5A8F"/>
    <w:rsid w:val="000A6AAD"/>
    <w:rsid w:val="000A7EF5"/>
    <w:rsid w:val="000B38B0"/>
    <w:rsid w:val="000B401F"/>
    <w:rsid w:val="000B4694"/>
    <w:rsid w:val="000B6156"/>
    <w:rsid w:val="000C13D5"/>
    <w:rsid w:val="000C3DF5"/>
    <w:rsid w:val="000C663A"/>
    <w:rsid w:val="000C6D2B"/>
    <w:rsid w:val="000D4FC2"/>
    <w:rsid w:val="000D77F2"/>
    <w:rsid w:val="000E1032"/>
    <w:rsid w:val="000E3C7A"/>
    <w:rsid w:val="000E75C4"/>
    <w:rsid w:val="000F1F32"/>
    <w:rsid w:val="000F596F"/>
    <w:rsid w:val="000F669D"/>
    <w:rsid w:val="0010168B"/>
    <w:rsid w:val="0010187F"/>
    <w:rsid w:val="001033D3"/>
    <w:rsid w:val="00110061"/>
    <w:rsid w:val="001104E1"/>
    <w:rsid w:val="0011083A"/>
    <w:rsid w:val="001146B2"/>
    <w:rsid w:val="00114C17"/>
    <w:rsid w:val="00116354"/>
    <w:rsid w:val="00121B1A"/>
    <w:rsid w:val="001236E9"/>
    <w:rsid w:val="00131144"/>
    <w:rsid w:val="00142EC4"/>
    <w:rsid w:val="00145A19"/>
    <w:rsid w:val="00147EAD"/>
    <w:rsid w:val="001515D4"/>
    <w:rsid w:val="001542B6"/>
    <w:rsid w:val="00162AE5"/>
    <w:rsid w:val="001737F2"/>
    <w:rsid w:val="00173DAA"/>
    <w:rsid w:val="001840F1"/>
    <w:rsid w:val="00184884"/>
    <w:rsid w:val="0018614A"/>
    <w:rsid w:val="00191B99"/>
    <w:rsid w:val="00191C05"/>
    <w:rsid w:val="00193F30"/>
    <w:rsid w:val="001A1297"/>
    <w:rsid w:val="001A3F8C"/>
    <w:rsid w:val="001A4C8B"/>
    <w:rsid w:val="001A5647"/>
    <w:rsid w:val="001A70B7"/>
    <w:rsid w:val="001B59CC"/>
    <w:rsid w:val="001B6419"/>
    <w:rsid w:val="001B68A2"/>
    <w:rsid w:val="001B7383"/>
    <w:rsid w:val="001C2967"/>
    <w:rsid w:val="001C690C"/>
    <w:rsid w:val="001D36A3"/>
    <w:rsid w:val="001D7AC5"/>
    <w:rsid w:val="001F0247"/>
    <w:rsid w:val="001F6630"/>
    <w:rsid w:val="001F6A07"/>
    <w:rsid w:val="001F70D6"/>
    <w:rsid w:val="001F7848"/>
    <w:rsid w:val="00203BF7"/>
    <w:rsid w:val="00210E71"/>
    <w:rsid w:val="00214B74"/>
    <w:rsid w:val="002217A3"/>
    <w:rsid w:val="00221FA9"/>
    <w:rsid w:val="0022290C"/>
    <w:rsid w:val="00224680"/>
    <w:rsid w:val="00230E34"/>
    <w:rsid w:val="0023238F"/>
    <w:rsid w:val="00233FB3"/>
    <w:rsid w:val="002342D1"/>
    <w:rsid w:val="00234B68"/>
    <w:rsid w:val="00237346"/>
    <w:rsid w:val="00241816"/>
    <w:rsid w:val="00244D5B"/>
    <w:rsid w:val="0024677E"/>
    <w:rsid w:val="00247EA2"/>
    <w:rsid w:val="00251AA4"/>
    <w:rsid w:val="0025594D"/>
    <w:rsid w:val="00265B3F"/>
    <w:rsid w:val="00265C04"/>
    <w:rsid w:val="00266B60"/>
    <w:rsid w:val="002714C0"/>
    <w:rsid w:val="00272EA0"/>
    <w:rsid w:val="002749BC"/>
    <w:rsid w:val="002800B4"/>
    <w:rsid w:val="00280AF2"/>
    <w:rsid w:val="00281C27"/>
    <w:rsid w:val="002824E9"/>
    <w:rsid w:val="00284E6C"/>
    <w:rsid w:val="00295435"/>
    <w:rsid w:val="00295529"/>
    <w:rsid w:val="002969A7"/>
    <w:rsid w:val="002A506A"/>
    <w:rsid w:val="002B488C"/>
    <w:rsid w:val="002B7270"/>
    <w:rsid w:val="002C254A"/>
    <w:rsid w:val="002C43F4"/>
    <w:rsid w:val="002C5140"/>
    <w:rsid w:val="002C5800"/>
    <w:rsid w:val="002C5E97"/>
    <w:rsid w:val="002D2F8A"/>
    <w:rsid w:val="002D33DD"/>
    <w:rsid w:val="002D4B8D"/>
    <w:rsid w:val="002E0377"/>
    <w:rsid w:val="002E08F3"/>
    <w:rsid w:val="002E0EFE"/>
    <w:rsid w:val="002E0F60"/>
    <w:rsid w:val="002E23E1"/>
    <w:rsid w:val="002E6129"/>
    <w:rsid w:val="002F1396"/>
    <w:rsid w:val="002F168C"/>
    <w:rsid w:val="002F3490"/>
    <w:rsid w:val="002F5735"/>
    <w:rsid w:val="002F5829"/>
    <w:rsid w:val="00301755"/>
    <w:rsid w:val="00304160"/>
    <w:rsid w:val="00307EF5"/>
    <w:rsid w:val="00320278"/>
    <w:rsid w:val="0032107F"/>
    <w:rsid w:val="00321807"/>
    <w:rsid w:val="00327128"/>
    <w:rsid w:val="00332492"/>
    <w:rsid w:val="0033561C"/>
    <w:rsid w:val="00335871"/>
    <w:rsid w:val="00340D6D"/>
    <w:rsid w:val="00347F3F"/>
    <w:rsid w:val="0036266E"/>
    <w:rsid w:val="0038065C"/>
    <w:rsid w:val="0038099B"/>
    <w:rsid w:val="003812E2"/>
    <w:rsid w:val="0038132E"/>
    <w:rsid w:val="0039072D"/>
    <w:rsid w:val="00392608"/>
    <w:rsid w:val="00396424"/>
    <w:rsid w:val="003A1A9F"/>
    <w:rsid w:val="003A1C2F"/>
    <w:rsid w:val="003A2AAF"/>
    <w:rsid w:val="003B1DAA"/>
    <w:rsid w:val="003B3977"/>
    <w:rsid w:val="003B6F90"/>
    <w:rsid w:val="003C0F87"/>
    <w:rsid w:val="003C2D9F"/>
    <w:rsid w:val="003C39A3"/>
    <w:rsid w:val="003C53D5"/>
    <w:rsid w:val="003C59C7"/>
    <w:rsid w:val="003C7046"/>
    <w:rsid w:val="003D09FA"/>
    <w:rsid w:val="003D7BDA"/>
    <w:rsid w:val="003E2F55"/>
    <w:rsid w:val="003F1990"/>
    <w:rsid w:val="003F6EAF"/>
    <w:rsid w:val="004001A5"/>
    <w:rsid w:val="0041052F"/>
    <w:rsid w:val="00411CFB"/>
    <w:rsid w:val="00412555"/>
    <w:rsid w:val="00413F4E"/>
    <w:rsid w:val="00414A61"/>
    <w:rsid w:val="0041612E"/>
    <w:rsid w:val="004161FA"/>
    <w:rsid w:val="004168EF"/>
    <w:rsid w:val="004314EC"/>
    <w:rsid w:val="00431C8A"/>
    <w:rsid w:val="00442F36"/>
    <w:rsid w:val="004462D5"/>
    <w:rsid w:val="00450EF3"/>
    <w:rsid w:val="00451D6E"/>
    <w:rsid w:val="00455042"/>
    <w:rsid w:val="004600ED"/>
    <w:rsid w:val="00460B72"/>
    <w:rsid w:val="00462F17"/>
    <w:rsid w:val="004651C4"/>
    <w:rsid w:val="00467976"/>
    <w:rsid w:val="00470251"/>
    <w:rsid w:val="0047562F"/>
    <w:rsid w:val="004762AB"/>
    <w:rsid w:val="00480984"/>
    <w:rsid w:val="00483DA9"/>
    <w:rsid w:val="00484D27"/>
    <w:rsid w:val="00486F95"/>
    <w:rsid w:val="004900D9"/>
    <w:rsid w:val="00491303"/>
    <w:rsid w:val="00495192"/>
    <w:rsid w:val="00497D69"/>
    <w:rsid w:val="004A2710"/>
    <w:rsid w:val="004A47E8"/>
    <w:rsid w:val="004A4E1E"/>
    <w:rsid w:val="004B1031"/>
    <w:rsid w:val="004B1A01"/>
    <w:rsid w:val="004B2903"/>
    <w:rsid w:val="004B4C34"/>
    <w:rsid w:val="004B5175"/>
    <w:rsid w:val="004B6A73"/>
    <w:rsid w:val="004B6E1F"/>
    <w:rsid w:val="004B7145"/>
    <w:rsid w:val="004C7230"/>
    <w:rsid w:val="004D33ED"/>
    <w:rsid w:val="004D3AE6"/>
    <w:rsid w:val="004D576E"/>
    <w:rsid w:val="004E0144"/>
    <w:rsid w:val="004E02DC"/>
    <w:rsid w:val="004E3757"/>
    <w:rsid w:val="004E538B"/>
    <w:rsid w:val="004F1499"/>
    <w:rsid w:val="004F2A19"/>
    <w:rsid w:val="004F5882"/>
    <w:rsid w:val="004F62B7"/>
    <w:rsid w:val="004F65E0"/>
    <w:rsid w:val="00504E02"/>
    <w:rsid w:val="0050530E"/>
    <w:rsid w:val="005069CE"/>
    <w:rsid w:val="00513C33"/>
    <w:rsid w:val="0052137C"/>
    <w:rsid w:val="0052480E"/>
    <w:rsid w:val="00527994"/>
    <w:rsid w:val="0053361A"/>
    <w:rsid w:val="005361EE"/>
    <w:rsid w:val="00536217"/>
    <w:rsid w:val="0054054A"/>
    <w:rsid w:val="00542136"/>
    <w:rsid w:val="00542220"/>
    <w:rsid w:val="005435BD"/>
    <w:rsid w:val="005500A1"/>
    <w:rsid w:val="00551F26"/>
    <w:rsid w:val="00563593"/>
    <w:rsid w:val="005674B9"/>
    <w:rsid w:val="00570D7A"/>
    <w:rsid w:val="00575787"/>
    <w:rsid w:val="005812B9"/>
    <w:rsid w:val="00581C6A"/>
    <w:rsid w:val="005828FD"/>
    <w:rsid w:val="00590004"/>
    <w:rsid w:val="00594413"/>
    <w:rsid w:val="00596D9C"/>
    <w:rsid w:val="005A0864"/>
    <w:rsid w:val="005A220E"/>
    <w:rsid w:val="005A2C3B"/>
    <w:rsid w:val="005A3DE3"/>
    <w:rsid w:val="005B4837"/>
    <w:rsid w:val="005B5016"/>
    <w:rsid w:val="005B54D5"/>
    <w:rsid w:val="005C1D45"/>
    <w:rsid w:val="005C454B"/>
    <w:rsid w:val="005C4751"/>
    <w:rsid w:val="005C5BCF"/>
    <w:rsid w:val="005D0842"/>
    <w:rsid w:val="005D3E2E"/>
    <w:rsid w:val="005D59E8"/>
    <w:rsid w:val="005D65C9"/>
    <w:rsid w:val="005D6AD7"/>
    <w:rsid w:val="005E09D6"/>
    <w:rsid w:val="005E52CB"/>
    <w:rsid w:val="005F0759"/>
    <w:rsid w:val="005F0953"/>
    <w:rsid w:val="005F170D"/>
    <w:rsid w:val="005F7090"/>
    <w:rsid w:val="005F7CEA"/>
    <w:rsid w:val="006075D1"/>
    <w:rsid w:val="00613AC9"/>
    <w:rsid w:val="00614EA1"/>
    <w:rsid w:val="00615D0A"/>
    <w:rsid w:val="00623CE4"/>
    <w:rsid w:val="00623F11"/>
    <w:rsid w:val="00631511"/>
    <w:rsid w:val="00633D8C"/>
    <w:rsid w:val="00633EF0"/>
    <w:rsid w:val="006346D7"/>
    <w:rsid w:val="00635222"/>
    <w:rsid w:val="00635715"/>
    <w:rsid w:val="00642260"/>
    <w:rsid w:val="00645CC0"/>
    <w:rsid w:val="00647DB9"/>
    <w:rsid w:val="00650A05"/>
    <w:rsid w:val="00656222"/>
    <w:rsid w:val="00664841"/>
    <w:rsid w:val="00664A2C"/>
    <w:rsid w:val="00665285"/>
    <w:rsid w:val="00665FC9"/>
    <w:rsid w:val="00670E09"/>
    <w:rsid w:val="0067334F"/>
    <w:rsid w:val="00680AAD"/>
    <w:rsid w:val="0068391A"/>
    <w:rsid w:val="00683DB3"/>
    <w:rsid w:val="00687187"/>
    <w:rsid w:val="006871D7"/>
    <w:rsid w:val="006912C0"/>
    <w:rsid w:val="0069372E"/>
    <w:rsid w:val="006964C7"/>
    <w:rsid w:val="006A1663"/>
    <w:rsid w:val="006A38DA"/>
    <w:rsid w:val="006B0DDB"/>
    <w:rsid w:val="006B0E40"/>
    <w:rsid w:val="006B5BE4"/>
    <w:rsid w:val="006C0F9F"/>
    <w:rsid w:val="006C3CB1"/>
    <w:rsid w:val="006C5CF6"/>
    <w:rsid w:val="006E3FB2"/>
    <w:rsid w:val="006E5D26"/>
    <w:rsid w:val="006E7E63"/>
    <w:rsid w:val="006F2A04"/>
    <w:rsid w:val="006F5806"/>
    <w:rsid w:val="006F6AF5"/>
    <w:rsid w:val="0070177A"/>
    <w:rsid w:val="00703C36"/>
    <w:rsid w:val="0070437A"/>
    <w:rsid w:val="00706A3A"/>
    <w:rsid w:val="00711B56"/>
    <w:rsid w:val="00712A54"/>
    <w:rsid w:val="00712BD3"/>
    <w:rsid w:val="007221A5"/>
    <w:rsid w:val="0072639B"/>
    <w:rsid w:val="00731337"/>
    <w:rsid w:val="00733CD4"/>
    <w:rsid w:val="00737B2A"/>
    <w:rsid w:val="007460FE"/>
    <w:rsid w:val="007477C4"/>
    <w:rsid w:val="00750B3A"/>
    <w:rsid w:val="00754435"/>
    <w:rsid w:val="007559AC"/>
    <w:rsid w:val="0075615C"/>
    <w:rsid w:val="00760123"/>
    <w:rsid w:val="00760C47"/>
    <w:rsid w:val="007662D1"/>
    <w:rsid w:val="007669B9"/>
    <w:rsid w:val="0076758A"/>
    <w:rsid w:val="0077132B"/>
    <w:rsid w:val="00771D16"/>
    <w:rsid w:val="007744DD"/>
    <w:rsid w:val="00774B5D"/>
    <w:rsid w:val="00782172"/>
    <w:rsid w:val="00785584"/>
    <w:rsid w:val="007913E3"/>
    <w:rsid w:val="007945E2"/>
    <w:rsid w:val="00796030"/>
    <w:rsid w:val="007A67D4"/>
    <w:rsid w:val="007A75B4"/>
    <w:rsid w:val="007B35B3"/>
    <w:rsid w:val="007B7556"/>
    <w:rsid w:val="007C0A02"/>
    <w:rsid w:val="007C37DA"/>
    <w:rsid w:val="007C7FFA"/>
    <w:rsid w:val="007D3283"/>
    <w:rsid w:val="007D4D17"/>
    <w:rsid w:val="007E5AC5"/>
    <w:rsid w:val="007F2065"/>
    <w:rsid w:val="007F25FC"/>
    <w:rsid w:val="0080236F"/>
    <w:rsid w:val="00803C2C"/>
    <w:rsid w:val="00823E40"/>
    <w:rsid w:val="008329D1"/>
    <w:rsid w:val="008373AF"/>
    <w:rsid w:val="00842FF6"/>
    <w:rsid w:val="00847588"/>
    <w:rsid w:val="00847B1C"/>
    <w:rsid w:val="00865685"/>
    <w:rsid w:val="0086578B"/>
    <w:rsid w:val="008669BF"/>
    <w:rsid w:val="00866CCF"/>
    <w:rsid w:val="00867943"/>
    <w:rsid w:val="00883164"/>
    <w:rsid w:val="008839B5"/>
    <w:rsid w:val="00885DC0"/>
    <w:rsid w:val="008970C8"/>
    <w:rsid w:val="008A1149"/>
    <w:rsid w:val="008A3030"/>
    <w:rsid w:val="008B0FCD"/>
    <w:rsid w:val="008B1ADA"/>
    <w:rsid w:val="008B2B5A"/>
    <w:rsid w:val="008B3FAB"/>
    <w:rsid w:val="008D01AE"/>
    <w:rsid w:val="008D4A8F"/>
    <w:rsid w:val="008D695E"/>
    <w:rsid w:val="008E6932"/>
    <w:rsid w:val="008F0417"/>
    <w:rsid w:val="008F2B98"/>
    <w:rsid w:val="008F5809"/>
    <w:rsid w:val="008F714A"/>
    <w:rsid w:val="009009A2"/>
    <w:rsid w:val="009143D4"/>
    <w:rsid w:val="009148DF"/>
    <w:rsid w:val="0091532C"/>
    <w:rsid w:val="00926DC9"/>
    <w:rsid w:val="00927AA8"/>
    <w:rsid w:val="00932148"/>
    <w:rsid w:val="00932313"/>
    <w:rsid w:val="00936C8D"/>
    <w:rsid w:val="00937604"/>
    <w:rsid w:val="0094641D"/>
    <w:rsid w:val="00946B0A"/>
    <w:rsid w:val="009519A5"/>
    <w:rsid w:val="00952DDB"/>
    <w:rsid w:val="00960B83"/>
    <w:rsid w:val="009635B9"/>
    <w:rsid w:val="0096503D"/>
    <w:rsid w:val="0097111B"/>
    <w:rsid w:val="00971193"/>
    <w:rsid w:val="0097325B"/>
    <w:rsid w:val="00973F8E"/>
    <w:rsid w:val="00977770"/>
    <w:rsid w:val="00982EB4"/>
    <w:rsid w:val="009844F8"/>
    <w:rsid w:val="00986F92"/>
    <w:rsid w:val="00987FD7"/>
    <w:rsid w:val="0099066A"/>
    <w:rsid w:val="00992449"/>
    <w:rsid w:val="0099263C"/>
    <w:rsid w:val="00992EB2"/>
    <w:rsid w:val="00993BE1"/>
    <w:rsid w:val="0099429A"/>
    <w:rsid w:val="00994715"/>
    <w:rsid w:val="009A4D88"/>
    <w:rsid w:val="009A6273"/>
    <w:rsid w:val="009A78EE"/>
    <w:rsid w:val="009B1AAF"/>
    <w:rsid w:val="009B1D4C"/>
    <w:rsid w:val="009B4A85"/>
    <w:rsid w:val="009B58AD"/>
    <w:rsid w:val="009B7CD7"/>
    <w:rsid w:val="009C04B1"/>
    <w:rsid w:val="009C431F"/>
    <w:rsid w:val="009D4A72"/>
    <w:rsid w:val="009E7E84"/>
    <w:rsid w:val="009F468F"/>
    <w:rsid w:val="009F4D6E"/>
    <w:rsid w:val="009F6BAE"/>
    <w:rsid w:val="009F7F8A"/>
    <w:rsid w:val="00A01098"/>
    <w:rsid w:val="00A01337"/>
    <w:rsid w:val="00A036CF"/>
    <w:rsid w:val="00A07338"/>
    <w:rsid w:val="00A10EC5"/>
    <w:rsid w:val="00A13CCF"/>
    <w:rsid w:val="00A14154"/>
    <w:rsid w:val="00A17C3F"/>
    <w:rsid w:val="00A217A4"/>
    <w:rsid w:val="00A22769"/>
    <w:rsid w:val="00A24117"/>
    <w:rsid w:val="00A262AC"/>
    <w:rsid w:val="00A35F3A"/>
    <w:rsid w:val="00A36858"/>
    <w:rsid w:val="00A404EA"/>
    <w:rsid w:val="00A409AE"/>
    <w:rsid w:val="00A41338"/>
    <w:rsid w:val="00A45D1D"/>
    <w:rsid w:val="00A50B02"/>
    <w:rsid w:val="00A52AB9"/>
    <w:rsid w:val="00A540E6"/>
    <w:rsid w:val="00A56DDB"/>
    <w:rsid w:val="00A61F2C"/>
    <w:rsid w:val="00A663C9"/>
    <w:rsid w:val="00A66832"/>
    <w:rsid w:val="00A73CD2"/>
    <w:rsid w:val="00A73EE2"/>
    <w:rsid w:val="00A74900"/>
    <w:rsid w:val="00A8200F"/>
    <w:rsid w:val="00A876FB"/>
    <w:rsid w:val="00A93F5E"/>
    <w:rsid w:val="00A959D3"/>
    <w:rsid w:val="00AA03E4"/>
    <w:rsid w:val="00AA6F78"/>
    <w:rsid w:val="00AB7329"/>
    <w:rsid w:val="00AB7B00"/>
    <w:rsid w:val="00AC0C48"/>
    <w:rsid w:val="00AC44E5"/>
    <w:rsid w:val="00AC7BB7"/>
    <w:rsid w:val="00AD0524"/>
    <w:rsid w:val="00AD18F3"/>
    <w:rsid w:val="00AD1E3F"/>
    <w:rsid w:val="00AE1C66"/>
    <w:rsid w:val="00AE2410"/>
    <w:rsid w:val="00AE35DB"/>
    <w:rsid w:val="00AE38AF"/>
    <w:rsid w:val="00AE485A"/>
    <w:rsid w:val="00AE71B5"/>
    <w:rsid w:val="00AE7EFE"/>
    <w:rsid w:val="00AF36B4"/>
    <w:rsid w:val="00AF66E7"/>
    <w:rsid w:val="00B007BD"/>
    <w:rsid w:val="00B041D3"/>
    <w:rsid w:val="00B04319"/>
    <w:rsid w:val="00B04AFD"/>
    <w:rsid w:val="00B10058"/>
    <w:rsid w:val="00B10DE4"/>
    <w:rsid w:val="00B13568"/>
    <w:rsid w:val="00B1394A"/>
    <w:rsid w:val="00B13EA3"/>
    <w:rsid w:val="00B1737F"/>
    <w:rsid w:val="00B207C8"/>
    <w:rsid w:val="00B24327"/>
    <w:rsid w:val="00B31654"/>
    <w:rsid w:val="00B320FF"/>
    <w:rsid w:val="00B32281"/>
    <w:rsid w:val="00B33AA3"/>
    <w:rsid w:val="00B346A4"/>
    <w:rsid w:val="00B36644"/>
    <w:rsid w:val="00B50BFD"/>
    <w:rsid w:val="00B553E5"/>
    <w:rsid w:val="00B55E07"/>
    <w:rsid w:val="00B67030"/>
    <w:rsid w:val="00B70C6E"/>
    <w:rsid w:val="00B77A1C"/>
    <w:rsid w:val="00B823CC"/>
    <w:rsid w:val="00B8297D"/>
    <w:rsid w:val="00B8329D"/>
    <w:rsid w:val="00B8734E"/>
    <w:rsid w:val="00B923E6"/>
    <w:rsid w:val="00B94B89"/>
    <w:rsid w:val="00B96EDA"/>
    <w:rsid w:val="00BA04A5"/>
    <w:rsid w:val="00BA219E"/>
    <w:rsid w:val="00BA4BE7"/>
    <w:rsid w:val="00BA75C2"/>
    <w:rsid w:val="00BB108C"/>
    <w:rsid w:val="00BB258B"/>
    <w:rsid w:val="00BB7FBF"/>
    <w:rsid w:val="00BC5D52"/>
    <w:rsid w:val="00BD081D"/>
    <w:rsid w:val="00BD0A70"/>
    <w:rsid w:val="00BD77EB"/>
    <w:rsid w:val="00BF0068"/>
    <w:rsid w:val="00BF7532"/>
    <w:rsid w:val="00C01E65"/>
    <w:rsid w:val="00C05E1A"/>
    <w:rsid w:val="00C10CA6"/>
    <w:rsid w:val="00C1228E"/>
    <w:rsid w:val="00C2377E"/>
    <w:rsid w:val="00C24274"/>
    <w:rsid w:val="00C244EE"/>
    <w:rsid w:val="00C40718"/>
    <w:rsid w:val="00C459EB"/>
    <w:rsid w:val="00C52F40"/>
    <w:rsid w:val="00C55548"/>
    <w:rsid w:val="00C565C3"/>
    <w:rsid w:val="00C66F5D"/>
    <w:rsid w:val="00C71AB2"/>
    <w:rsid w:val="00C74CE4"/>
    <w:rsid w:val="00C7711E"/>
    <w:rsid w:val="00C814C1"/>
    <w:rsid w:val="00C86BE8"/>
    <w:rsid w:val="00C91448"/>
    <w:rsid w:val="00C9356E"/>
    <w:rsid w:val="00C9371F"/>
    <w:rsid w:val="00C9435D"/>
    <w:rsid w:val="00C96B7A"/>
    <w:rsid w:val="00C971E3"/>
    <w:rsid w:val="00CA58C8"/>
    <w:rsid w:val="00CB088F"/>
    <w:rsid w:val="00CB0DFE"/>
    <w:rsid w:val="00CB170A"/>
    <w:rsid w:val="00CB7470"/>
    <w:rsid w:val="00CC0403"/>
    <w:rsid w:val="00CC1885"/>
    <w:rsid w:val="00CC2740"/>
    <w:rsid w:val="00CC5FB9"/>
    <w:rsid w:val="00CD7117"/>
    <w:rsid w:val="00CD771B"/>
    <w:rsid w:val="00CE3692"/>
    <w:rsid w:val="00CF5510"/>
    <w:rsid w:val="00D01D9E"/>
    <w:rsid w:val="00D03078"/>
    <w:rsid w:val="00D0531C"/>
    <w:rsid w:val="00D074EF"/>
    <w:rsid w:val="00D1037C"/>
    <w:rsid w:val="00D10A4F"/>
    <w:rsid w:val="00D12C88"/>
    <w:rsid w:val="00D230C9"/>
    <w:rsid w:val="00D241D7"/>
    <w:rsid w:val="00D25D3A"/>
    <w:rsid w:val="00D3200B"/>
    <w:rsid w:val="00D32AF1"/>
    <w:rsid w:val="00D3576F"/>
    <w:rsid w:val="00D35EC4"/>
    <w:rsid w:val="00D44C3B"/>
    <w:rsid w:val="00D45D1A"/>
    <w:rsid w:val="00D46AA1"/>
    <w:rsid w:val="00D55907"/>
    <w:rsid w:val="00D56C3B"/>
    <w:rsid w:val="00D600B2"/>
    <w:rsid w:val="00D60B73"/>
    <w:rsid w:val="00D60DD3"/>
    <w:rsid w:val="00D619CA"/>
    <w:rsid w:val="00D66382"/>
    <w:rsid w:val="00D7401E"/>
    <w:rsid w:val="00D75A9F"/>
    <w:rsid w:val="00D7656B"/>
    <w:rsid w:val="00D77B77"/>
    <w:rsid w:val="00D9322A"/>
    <w:rsid w:val="00D95E96"/>
    <w:rsid w:val="00DA2EC7"/>
    <w:rsid w:val="00DA336E"/>
    <w:rsid w:val="00DA3B5A"/>
    <w:rsid w:val="00DA3BB6"/>
    <w:rsid w:val="00DA5A8A"/>
    <w:rsid w:val="00DB608F"/>
    <w:rsid w:val="00DC01F1"/>
    <w:rsid w:val="00DC5032"/>
    <w:rsid w:val="00DD0E21"/>
    <w:rsid w:val="00DD4F04"/>
    <w:rsid w:val="00DE09C9"/>
    <w:rsid w:val="00DE1D0A"/>
    <w:rsid w:val="00DE2105"/>
    <w:rsid w:val="00DE4BCA"/>
    <w:rsid w:val="00DE67CB"/>
    <w:rsid w:val="00DE7246"/>
    <w:rsid w:val="00DF1901"/>
    <w:rsid w:val="00E011E4"/>
    <w:rsid w:val="00E0198A"/>
    <w:rsid w:val="00E03966"/>
    <w:rsid w:val="00E03D6A"/>
    <w:rsid w:val="00E058C0"/>
    <w:rsid w:val="00E05E1B"/>
    <w:rsid w:val="00E16C8B"/>
    <w:rsid w:val="00E1761B"/>
    <w:rsid w:val="00E230C2"/>
    <w:rsid w:val="00E241AA"/>
    <w:rsid w:val="00E26113"/>
    <w:rsid w:val="00E26536"/>
    <w:rsid w:val="00E3077B"/>
    <w:rsid w:val="00E349DA"/>
    <w:rsid w:val="00E34F12"/>
    <w:rsid w:val="00E36D4C"/>
    <w:rsid w:val="00E420FA"/>
    <w:rsid w:val="00E42193"/>
    <w:rsid w:val="00E4305F"/>
    <w:rsid w:val="00E464D3"/>
    <w:rsid w:val="00E507F4"/>
    <w:rsid w:val="00E53B0B"/>
    <w:rsid w:val="00E57D18"/>
    <w:rsid w:val="00E603A2"/>
    <w:rsid w:val="00E6233C"/>
    <w:rsid w:val="00E724FC"/>
    <w:rsid w:val="00E726D1"/>
    <w:rsid w:val="00E7539E"/>
    <w:rsid w:val="00E764B9"/>
    <w:rsid w:val="00E824F6"/>
    <w:rsid w:val="00E841DC"/>
    <w:rsid w:val="00E90D57"/>
    <w:rsid w:val="00E9517B"/>
    <w:rsid w:val="00E96935"/>
    <w:rsid w:val="00EA0A33"/>
    <w:rsid w:val="00EA40C1"/>
    <w:rsid w:val="00EA7B82"/>
    <w:rsid w:val="00EB089E"/>
    <w:rsid w:val="00EB0F34"/>
    <w:rsid w:val="00EB3165"/>
    <w:rsid w:val="00EB328B"/>
    <w:rsid w:val="00EB451F"/>
    <w:rsid w:val="00EB4E6B"/>
    <w:rsid w:val="00EB7436"/>
    <w:rsid w:val="00ED0F42"/>
    <w:rsid w:val="00EE51F6"/>
    <w:rsid w:val="00EE53CD"/>
    <w:rsid w:val="00EF0AE2"/>
    <w:rsid w:val="00EF4A2A"/>
    <w:rsid w:val="00F00B70"/>
    <w:rsid w:val="00F01BCA"/>
    <w:rsid w:val="00F05289"/>
    <w:rsid w:val="00F05839"/>
    <w:rsid w:val="00F05AB3"/>
    <w:rsid w:val="00F06182"/>
    <w:rsid w:val="00F11E5A"/>
    <w:rsid w:val="00F15A53"/>
    <w:rsid w:val="00F16969"/>
    <w:rsid w:val="00F20390"/>
    <w:rsid w:val="00F2184D"/>
    <w:rsid w:val="00F2351F"/>
    <w:rsid w:val="00F23EEC"/>
    <w:rsid w:val="00F25028"/>
    <w:rsid w:val="00F340C1"/>
    <w:rsid w:val="00F34E78"/>
    <w:rsid w:val="00F4568A"/>
    <w:rsid w:val="00F47A54"/>
    <w:rsid w:val="00F61465"/>
    <w:rsid w:val="00F622A9"/>
    <w:rsid w:val="00F659CB"/>
    <w:rsid w:val="00F65F9E"/>
    <w:rsid w:val="00F6748D"/>
    <w:rsid w:val="00F71FC6"/>
    <w:rsid w:val="00F733B2"/>
    <w:rsid w:val="00F736EF"/>
    <w:rsid w:val="00F76FE9"/>
    <w:rsid w:val="00F77FBF"/>
    <w:rsid w:val="00F86CF8"/>
    <w:rsid w:val="00F87C98"/>
    <w:rsid w:val="00F90FE1"/>
    <w:rsid w:val="00F92B34"/>
    <w:rsid w:val="00F964BF"/>
    <w:rsid w:val="00FA692B"/>
    <w:rsid w:val="00FA7AB7"/>
    <w:rsid w:val="00FB4819"/>
    <w:rsid w:val="00FB5870"/>
    <w:rsid w:val="00FC108F"/>
    <w:rsid w:val="00FC5E89"/>
    <w:rsid w:val="00FC68BC"/>
    <w:rsid w:val="00FD2F11"/>
    <w:rsid w:val="00FD3A86"/>
    <w:rsid w:val="00FE4A57"/>
    <w:rsid w:val="00FF1C1D"/>
    <w:rsid w:val="00FF4855"/>
    <w:rsid w:val="00FF5B7A"/>
    <w:rsid w:val="00FF6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B853"/>
  <w15:chartTrackingRefBased/>
  <w15:docId w15:val="{72EF05B1-1DEA-463D-8956-6C15E6B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992449"/>
    <w:pPr>
      <w:framePr w:wrap="around" w:vAnchor="text" w:hAnchor="text" w:y="1"/>
      <w:pBdr>
        <w:top w:val="single" w:sz="4" w:space="10" w:color="4472C4" w:themeColor="accent1"/>
        <w:bottom w:val="single" w:sz="4" w:space="10" w:color="4472C4" w:themeColor="accent1"/>
      </w:pBdr>
      <w:spacing w:before="360" w:after="360" w:line="276" w:lineRule="auto"/>
      <w:jc w:val="both"/>
    </w:pPr>
    <w:rPr>
      <w:rFonts w:eastAsiaTheme="minorEastAsia"/>
      <w:b/>
      <w:iCs/>
      <w:color w:val="2F5496" w:themeColor="accent1" w:themeShade="BF"/>
      <w:kern w:val="0"/>
      <w:sz w:val="24"/>
      <w:lang w:eastAsia="fr-FR"/>
    </w:rPr>
  </w:style>
  <w:style w:type="character" w:customStyle="1" w:styleId="CitationintenseCar">
    <w:name w:val="Citation intense Car"/>
    <w:basedOn w:val="Policepardfaut"/>
    <w:link w:val="Citationintense"/>
    <w:uiPriority w:val="30"/>
    <w:rsid w:val="00992449"/>
    <w:rPr>
      <w:rFonts w:eastAsiaTheme="minorEastAsia"/>
      <w:b/>
      <w:iCs/>
      <w:color w:val="2F5496" w:themeColor="accent1" w:themeShade="BF"/>
      <w:kern w:val="0"/>
      <w:sz w:val="24"/>
      <w:lang w:eastAsia="fr-FR"/>
    </w:rPr>
  </w:style>
  <w:style w:type="paragraph" w:styleId="Paragraphedeliste">
    <w:name w:val="List Paragraph"/>
    <w:aliases w:val="Liste Perso,AMR Paragraphe de liste 1er niveau,para ouss,- List tir,liste 1,puce 1,References,Puces,Citation List,본문(내용),List Paragraph (numbered (a)),Colorful List - Accent 11,Numbered List Paragraph,Bullets,Paragraphe  revu,Liste 1"/>
    <w:basedOn w:val="Normal"/>
    <w:link w:val="ParagraphedelisteCar"/>
    <w:qFormat/>
    <w:rsid w:val="00992449"/>
    <w:pPr>
      <w:ind w:left="720"/>
      <w:contextualSpacing/>
    </w:pPr>
  </w:style>
  <w:style w:type="paragraph" w:styleId="En-tte">
    <w:name w:val="header"/>
    <w:basedOn w:val="Normal"/>
    <w:link w:val="En-tteCar"/>
    <w:uiPriority w:val="99"/>
    <w:unhideWhenUsed/>
    <w:rsid w:val="005F170D"/>
    <w:pPr>
      <w:tabs>
        <w:tab w:val="center" w:pos="4536"/>
        <w:tab w:val="right" w:pos="9072"/>
      </w:tabs>
      <w:spacing w:after="0" w:line="240" w:lineRule="auto"/>
    </w:pPr>
  </w:style>
  <w:style w:type="character" w:customStyle="1" w:styleId="En-tteCar">
    <w:name w:val="En-tête Car"/>
    <w:basedOn w:val="Policepardfaut"/>
    <w:link w:val="En-tte"/>
    <w:uiPriority w:val="99"/>
    <w:rsid w:val="005F170D"/>
  </w:style>
  <w:style w:type="paragraph" w:styleId="Pieddepage">
    <w:name w:val="footer"/>
    <w:basedOn w:val="Normal"/>
    <w:link w:val="PieddepageCar"/>
    <w:uiPriority w:val="99"/>
    <w:unhideWhenUsed/>
    <w:rsid w:val="005F17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70D"/>
  </w:style>
  <w:style w:type="paragraph" w:styleId="NormalWeb">
    <w:name w:val="Normal (Web)"/>
    <w:basedOn w:val="Normal"/>
    <w:uiPriority w:val="99"/>
    <w:unhideWhenUsed/>
    <w:rsid w:val="008E6932"/>
    <w:pPr>
      <w:spacing w:before="100" w:beforeAutospacing="1" w:after="100" w:afterAutospacing="1" w:line="240" w:lineRule="auto"/>
    </w:pPr>
    <w:rPr>
      <w:rFonts w:ascii="Times New Roman" w:eastAsia="Times New Roman" w:hAnsi="Times New Roman" w:cs="Times New Roman"/>
      <w:kern w:val="0"/>
      <w:sz w:val="24"/>
      <w:szCs w:val="24"/>
      <w:lang w:val="fr-SN" w:eastAsia="fr-FR"/>
      <w14:ligatures w14:val="none"/>
    </w:rPr>
  </w:style>
  <w:style w:type="character" w:styleId="Lienhypertexte">
    <w:name w:val="Hyperlink"/>
    <w:basedOn w:val="Policepardfaut"/>
    <w:uiPriority w:val="99"/>
    <w:unhideWhenUsed/>
    <w:rsid w:val="008E6932"/>
    <w:rPr>
      <w:color w:val="0563C1" w:themeColor="hyperlink"/>
      <w:u w:val="single"/>
    </w:rPr>
  </w:style>
  <w:style w:type="character" w:customStyle="1" w:styleId="Mentionnonrsolue1">
    <w:name w:val="Mention non résolue1"/>
    <w:basedOn w:val="Policepardfaut"/>
    <w:uiPriority w:val="99"/>
    <w:semiHidden/>
    <w:unhideWhenUsed/>
    <w:rsid w:val="008E6932"/>
    <w:rPr>
      <w:color w:val="605E5C"/>
      <w:shd w:val="clear" w:color="auto" w:fill="E1DFDD"/>
    </w:rPr>
  </w:style>
  <w:style w:type="paragraph" w:styleId="Rvision">
    <w:name w:val="Revision"/>
    <w:hidden/>
    <w:uiPriority w:val="99"/>
    <w:semiHidden/>
    <w:rsid w:val="00E26113"/>
    <w:pPr>
      <w:spacing w:after="0" w:line="240" w:lineRule="auto"/>
    </w:pPr>
  </w:style>
  <w:style w:type="character" w:styleId="Marquedecommentaire">
    <w:name w:val="annotation reference"/>
    <w:basedOn w:val="Policepardfaut"/>
    <w:unhideWhenUsed/>
    <w:rsid w:val="00C66F5D"/>
    <w:rPr>
      <w:sz w:val="16"/>
      <w:szCs w:val="16"/>
    </w:rPr>
  </w:style>
  <w:style w:type="paragraph" w:styleId="Commentaire">
    <w:name w:val="annotation text"/>
    <w:basedOn w:val="Normal"/>
    <w:link w:val="CommentaireCar"/>
    <w:unhideWhenUsed/>
    <w:rsid w:val="00C66F5D"/>
    <w:pPr>
      <w:spacing w:line="240" w:lineRule="auto"/>
    </w:pPr>
    <w:rPr>
      <w:sz w:val="20"/>
      <w:szCs w:val="20"/>
    </w:rPr>
  </w:style>
  <w:style w:type="character" w:customStyle="1" w:styleId="CommentaireCar">
    <w:name w:val="Commentaire Car"/>
    <w:basedOn w:val="Policepardfaut"/>
    <w:link w:val="Commentaire"/>
    <w:rsid w:val="00C66F5D"/>
    <w:rPr>
      <w:sz w:val="20"/>
      <w:szCs w:val="20"/>
    </w:rPr>
  </w:style>
  <w:style w:type="paragraph" w:styleId="Objetducommentaire">
    <w:name w:val="annotation subject"/>
    <w:basedOn w:val="Commentaire"/>
    <w:next w:val="Commentaire"/>
    <w:link w:val="ObjetducommentaireCar"/>
    <w:uiPriority w:val="99"/>
    <w:semiHidden/>
    <w:unhideWhenUsed/>
    <w:rsid w:val="00C66F5D"/>
    <w:rPr>
      <w:b/>
      <w:bCs/>
    </w:rPr>
  </w:style>
  <w:style w:type="character" w:customStyle="1" w:styleId="ObjetducommentaireCar">
    <w:name w:val="Objet du commentaire Car"/>
    <w:basedOn w:val="CommentaireCar"/>
    <w:link w:val="Objetducommentaire"/>
    <w:uiPriority w:val="99"/>
    <w:semiHidden/>
    <w:rsid w:val="00C66F5D"/>
    <w:rPr>
      <w:b/>
      <w:bCs/>
      <w:sz w:val="20"/>
      <w:szCs w:val="20"/>
    </w:rPr>
  </w:style>
  <w:style w:type="paragraph" w:styleId="Textedebulles">
    <w:name w:val="Balloon Text"/>
    <w:basedOn w:val="Normal"/>
    <w:link w:val="TextedebullesCar"/>
    <w:uiPriority w:val="99"/>
    <w:semiHidden/>
    <w:unhideWhenUsed/>
    <w:rsid w:val="000A7EF5"/>
    <w:pPr>
      <w:spacing w:after="0" w:line="240" w:lineRule="auto"/>
    </w:pPr>
    <w:rPr>
      <w:rFonts w:ascii="Segoe UI" w:hAnsi="Segoe UI"/>
      <w:sz w:val="18"/>
      <w:szCs w:val="18"/>
    </w:rPr>
  </w:style>
  <w:style w:type="character" w:customStyle="1" w:styleId="TextedebullesCar">
    <w:name w:val="Texte de bulles Car"/>
    <w:basedOn w:val="Policepardfaut"/>
    <w:link w:val="Textedebulles"/>
    <w:uiPriority w:val="99"/>
    <w:semiHidden/>
    <w:rsid w:val="000A7EF5"/>
    <w:rPr>
      <w:rFonts w:ascii="Segoe UI" w:hAnsi="Segoe UI"/>
      <w:sz w:val="18"/>
      <w:szCs w:val="18"/>
    </w:rPr>
  </w:style>
  <w:style w:type="table" w:styleId="Grilledutableau">
    <w:name w:val="Table Grid"/>
    <w:basedOn w:val="TableauNormal"/>
    <w:uiPriority w:val="39"/>
    <w:rsid w:val="0070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60FE"/>
    <w:pPr>
      <w:spacing w:after="0" w:line="240" w:lineRule="auto"/>
    </w:pPr>
    <w:rPr>
      <w:rFonts w:eastAsiaTheme="minorEastAsia"/>
      <w:lang w:eastAsia="fr-FR"/>
    </w:rPr>
    <w:tblPr>
      <w:tblCellMar>
        <w:top w:w="0" w:type="dxa"/>
        <w:left w:w="0" w:type="dxa"/>
        <w:bottom w:w="0" w:type="dxa"/>
        <w:right w:w="0" w:type="dxa"/>
      </w:tblCellMar>
    </w:tblPr>
  </w:style>
  <w:style w:type="paragraph" w:styleId="Sansinterligne">
    <w:name w:val="No Spacing"/>
    <w:uiPriority w:val="1"/>
    <w:qFormat/>
    <w:rsid w:val="009844F8"/>
    <w:pPr>
      <w:widowControl w:val="0"/>
      <w:spacing w:after="0" w:line="240" w:lineRule="auto"/>
    </w:pPr>
    <w:rPr>
      <w:rFonts w:ascii="Tahoma" w:eastAsia="Tahoma" w:hAnsi="Tahoma" w:cs="Tahoma"/>
      <w:kern w:val="0"/>
      <w:lang w:val="es-ES" w:eastAsia="fr-FR"/>
      <w14:ligatures w14:val="none"/>
    </w:rPr>
  </w:style>
  <w:style w:type="character" w:styleId="Mentionnonrsolue">
    <w:name w:val="Unresolved Mention"/>
    <w:basedOn w:val="Policepardfaut"/>
    <w:uiPriority w:val="99"/>
    <w:semiHidden/>
    <w:unhideWhenUsed/>
    <w:rsid w:val="00C971E3"/>
    <w:rPr>
      <w:color w:val="605E5C"/>
      <w:shd w:val="clear" w:color="auto" w:fill="E1DFDD"/>
    </w:rPr>
  </w:style>
  <w:style w:type="character" w:customStyle="1" w:styleId="ParagraphedelisteCar">
    <w:name w:val="Paragraphe de liste Car"/>
    <w:aliases w:val="Liste Perso Car,AMR Paragraphe de liste 1er niveau Car,para ouss Car,- List tir Car,liste 1 Car,puce 1 Car,References Car,Puces Car,Citation List Car,본문(내용) Car,List Paragraph (numbered (a)) Car,Colorful List - Accent 11 Car"/>
    <w:basedOn w:val="Policepardfaut"/>
    <w:link w:val="Paragraphedeliste"/>
    <w:qFormat/>
    <w:locked/>
    <w:rsid w:val="00284E6C"/>
  </w:style>
  <w:style w:type="paragraph" w:customStyle="1" w:styleId="Compact">
    <w:name w:val="Compact"/>
    <w:basedOn w:val="Corpsdetexte"/>
    <w:qFormat/>
    <w:rsid w:val="001F70D6"/>
    <w:pPr>
      <w:spacing w:before="36" w:after="36" w:line="240" w:lineRule="auto"/>
    </w:pPr>
    <w:rPr>
      <w:kern w:val="0"/>
      <w:sz w:val="24"/>
      <w:szCs w:val="24"/>
      <w:lang w:val="en-US"/>
      <w14:ligatures w14:val="none"/>
    </w:rPr>
  </w:style>
  <w:style w:type="paragraph" w:styleId="Corpsdetexte">
    <w:name w:val="Body Text"/>
    <w:basedOn w:val="Normal"/>
    <w:link w:val="CorpsdetexteCar"/>
    <w:uiPriority w:val="99"/>
    <w:semiHidden/>
    <w:unhideWhenUsed/>
    <w:rsid w:val="001F70D6"/>
    <w:pPr>
      <w:spacing w:after="120"/>
    </w:pPr>
  </w:style>
  <w:style w:type="character" w:customStyle="1" w:styleId="CorpsdetexteCar">
    <w:name w:val="Corps de texte Car"/>
    <w:basedOn w:val="Policepardfaut"/>
    <w:link w:val="Corpsdetexte"/>
    <w:uiPriority w:val="99"/>
    <w:semiHidden/>
    <w:rsid w:val="001F70D6"/>
  </w:style>
  <w:style w:type="paragraph" w:customStyle="1" w:styleId="FirstParagraph">
    <w:name w:val="First Paragraph"/>
    <w:basedOn w:val="Corpsdetexte"/>
    <w:next w:val="Corpsdetexte"/>
    <w:qFormat/>
    <w:rsid w:val="001F70D6"/>
    <w:pPr>
      <w:spacing w:before="180" w:after="180" w:line="240" w:lineRule="auto"/>
    </w:pPr>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nat@endatiersmonde.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1658</TotalTime>
  <Pages>7</Pages>
  <Words>2041</Words>
  <Characters>11226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Hamidou ifra Ba</dc:creator>
  <cp:keywords/>
  <dc:description/>
  <cp:lastModifiedBy>HP</cp:lastModifiedBy>
  <cp:revision>399</cp:revision>
  <dcterms:created xsi:type="dcterms:W3CDTF">2024-04-01T11:31:00Z</dcterms:created>
  <dcterms:modified xsi:type="dcterms:W3CDTF">2026-06-12T09:44:00Z</dcterms:modified>
</cp:coreProperties>
</file>